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45CE2">
      <w:pPr>
        <w:keepNext w:val="0"/>
        <w:keepLines w:val="0"/>
        <w:pageBreakBefore w:val="0"/>
        <w:widowControl w:val="0"/>
        <w:kinsoku/>
        <w:wordWrap w:val="0"/>
        <w:overflowPunct/>
        <w:topLinePunct w:val="0"/>
        <w:autoSpaceDE w:val="0"/>
        <w:autoSpaceDN w:val="0"/>
        <w:bidi w:val="0"/>
        <w:adjustRightInd/>
        <w:snapToGrid/>
        <w:spacing w:line="596" w:lineRule="exact"/>
        <w:jc w:val="center"/>
        <w:textAlignment w:val="auto"/>
        <w:outlineLvl w:val="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bookmarkStart w:id="0" w:name="_Toc30517"/>
      <w:bookmarkStart w:id="1" w:name="_Toc10422"/>
      <w:bookmarkStart w:id="2" w:name="_Toc29109"/>
    </w:p>
    <w:p w14:paraId="7F47F197">
      <w:pPr>
        <w:keepNext w:val="0"/>
        <w:keepLines w:val="0"/>
        <w:pageBreakBefore w:val="0"/>
        <w:widowControl w:val="0"/>
        <w:kinsoku/>
        <w:wordWrap w:val="0"/>
        <w:overflowPunct/>
        <w:topLinePunct w:val="0"/>
        <w:autoSpaceDE w:val="0"/>
        <w:autoSpaceDN w:val="0"/>
        <w:bidi w:val="0"/>
        <w:adjustRightInd/>
        <w:snapToGrid/>
        <w:spacing w:line="596" w:lineRule="exact"/>
        <w:jc w:val="center"/>
        <w:textAlignment w:val="auto"/>
        <w:outlineLvl w:val="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p w14:paraId="18DAD556">
      <w:pPr>
        <w:keepNext w:val="0"/>
        <w:keepLines w:val="0"/>
        <w:pageBreakBefore w:val="0"/>
        <w:widowControl w:val="0"/>
        <w:kinsoku/>
        <w:wordWrap w:val="0"/>
        <w:overflowPunct/>
        <w:topLinePunct w:val="0"/>
        <w:autoSpaceDE w:val="0"/>
        <w:autoSpaceDN w:val="0"/>
        <w:bidi w:val="0"/>
        <w:adjustRightInd/>
        <w:snapToGrid/>
        <w:spacing w:line="596" w:lineRule="exact"/>
        <w:jc w:val="center"/>
        <w:textAlignment w:val="auto"/>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3" w:name="_Toc1995"/>
      <w:bookmarkStart w:id="4" w:name="_Toc11529"/>
      <w:bookmarkStart w:id="5" w:name="_Toc28056"/>
      <w:bookmarkStart w:id="6" w:name="_Toc4924"/>
      <w:bookmarkStart w:id="7" w:name="_Toc6881"/>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重庆垫江泰泽城市运营管理有限公司</w:t>
      </w:r>
      <w:bookmarkEnd w:id="0"/>
      <w:bookmarkEnd w:id="1"/>
      <w:bookmarkEnd w:id="2"/>
      <w:bookmarkEnd w:id="3"/>
      <w:bookmarkEnd w:id="4"/>
      <w:bookmarkEnd w:id="5"/>
      <w:bookmarkEnd w:id="6"/>
      <w:bookmarkEnd w:id="7"/>
    </w:p>
    <w:p w14:paraId="080A3682">
      <w:pPr>
        <w:keepNext w:val="0"/>
        <w:keepLines w:val="0"/>
        <w:pageBreakBefore w:val="0"/>
        <w:widowControl w:val="0"/>
        <w:kinsoku/>
        <w:wordWrap w:val="0"/>
        <w:overflowPunct/>
        <w:topLinePunct w:val="0"/>
        <w:autoSpaceDE w:val="0"/>
        <w:autoSpaceDN w:val="0"/>
        <w:bidi w:val="0"/>
        <w:adjustRightInd/>
        <w:snapToGrid/>
        <w:spacing w:line="596" w:lineRule="exact"/>
        <w:jc w:val="center"/>
        <w:textAlignment w:val="auto"/>
        <w:outlineLvl w:val="0"/>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bookmarkStart w:id="8" w:name="_Toc17507"/>
      <w:bookmarkStart w:id="9" w:name="_Toc20974"/>
      <w:bookmarkStart w:id="10" w:name="_Toc24679"/>
      <w:bookmarkStart w:id="11" w:name="_Toc18472"/>
      <w:bookmarkStart w:id="12" w:name="_Toc15483"/>
      <w:bookmarkStart w:id="13" w:name="_Toc11878"/>
      <w:bookmarkStart w:id="14" w:name="_Toc30950"/>
      <w:bookmarkStart w:id="15" w:name="_Toc29664"/>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停车场设施设备维护服务竞争性比选</w:t>
      </w:r>
      <w:bookmarkEnd w:id="8"/>
      <w:bookmarkEnd w:id="9"/>
      <w:bookmarkEnd w:id="10"/>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文件</w:t>
      </w:r>
      <w:bookmarkEnd w:id="11"/>
      <w:bookmarkEnd w:id="12"/>
      <w:bookmarkEnd w:id="13"/>
      <w:bookmarkEnd w:id="14"/>
      <w:bookmarkEnd w:id="15"/>
    </w:p>
    <w:p w14:paraId="563C02D0">
      <w:pPr>
        <w:keepNext w:val="0"/>
        <w:keepLines w:val="0"/>
        <w:pageBreakBefore w:val="0"/>
        <w:widowControl w:val="0"/>
        <w:kinsoku/>
        <w:wordWrap w:val="0"/>
        <w:overflowPunct/>
        <w:topLinePunct w:val="0"/>
        <w:autoSpaceDE w:val="0"/>
        <w:autoSpaceDN w:val="0"/>
        <w:bidi w:val="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p w14:paraId="109B4350">
      <w:pPr>
        <w:keepNext w:val="0"/>
        <w:keepLines w:val="0"/>
        <w:pageBreakBefore w:val="0"/>
        <w:widowControl w:val="0"/>
        <w:kinsoku/>
        <w:wordWrap w:val="0"/>
        <w:overflowPunct/>
        <w:topLinePunct w:val="0"/>
        <w:autoSpaceDE w:val="0"/>
        <w:autoSpaceDN w:val="0"/>
        <w:bidi w:val="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p w14:paraId="2755FD1D">
      <w:pPr>
        <w:keepNext w:val="0"/>
        <w:keepLines w:val="0"/>
        <w:pageBreakBefore w:val="0"/>
        <w:widowControl w:val="0"/>
        <w:kinsoku/>
        <w:wordWrap w:val="0"/>
        <w:overflowPunct/>
        <w:topLinePunct w:val="0"/>
        <w:autoSpaceDE w:val="0"/>
        <w:autoSpaceDN w:val="0"/>
        <w:bidi w:val="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p w14:paraId="0ECDE357">
      <w:pPr>
        <w:keepNext w:val="0"/>
        <w:keepLines w:val="0"/>
        <w:pageBreakBefore w:val="0"/>
        <w:widowControl w:val="0"/>
        <w:kinsoku/>
        <w:wordWrap w:val="0"/>
        <w:overflowPunct/>
        <w:topLinePunct w:val="0"/>
        <w:autoSpaceDE w:val="0"/>
        <w:autoSpaceDN w:val="0"/>
        <w:bidi w:val="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p w14:paraId="6050C58F">
      <w:pPr>
        <w:keepNext w:val="0"/>
        <w:keepLines w:val="0"/>
        <w:pageBreakBefore w:val="0"/>
        <w:widowControl w:val="0"/>
        <w:kinsoku/>
        <w:wordWrap w:val="0"/>
        <w:overflowPunct/>
        <w:topLinePunct w:val="0"/>
        <w:autoSpaceDE w:val="0"/>
        <w:autoSpaceDN w:val="0"/>
        <w:bidi w:val="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p w14:paraId="38D4704C">
      <w:pPr>
        <w:keepNext w:val="0"/>
        <w:keepLines w:val="0"/>
        <w:pageBreakBefore w:val="0"/>
        <w:widowControl w:val="0"/>
        <w:kinsoku/>
        <w:wordWrap w:val="0"/>
        <w:overflowPunct/>
        <w:topLinePunct w:val="0"/>
        <w:autoSpaceDE w:val="0"/>
        <w:autoSpaceDN w:val="0"/>
        <w:bidi w:val="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p w14:paraId="03BCB534">
      <w:pPr>
        <w:keepNext w:val="0"/>
        <w:keepLines w:val="0"/>
        <w:pageBreakBefore w:val="0"/>
        <w:widowControl w:val="0"/>
        <w:kinsoku/>
        <w:wordWrap w:val="0"/>
        <w:overflowPunct/>
        <w:topLinePunct w:val="0"/>
        <w:autoSpaceDE w:val="0"/>
        <w:autoSpaceDN w:val="0"/>
        <w:bidi w:val="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p w14:paraId="69BC31E3">
      <w:pPr>
        <w:keepNext w:val="0"/>
        <w:keepLines w:val="0"/>
        <w:pageBreakBefore w:val="0"/>
        <w:widowControl w:val="0"/>
        <w:kinsoku/>
        <w:wordWrap w:val="0"/>
        <w:overflowPunct/>
        <w:topLinePunct w:val="0"/>
        <w:autoSpaceDE w:val="0"/>
        <w:autoSpaceDN w:val="0"/>
        <w:bidi w:val="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p w14:paraId="7C36A3C1">
      <w:pPr>
        <w:keepNext w:val="0"/>
        <w:keepLines w:val="0"/>
        <w:pageBreakBefore w:val="0"/>
        <w:widowControl w:val="0"/>
        <w:kinsoku/>
        <w:wordWrap w:val="0"/>
        <w:overflowPunct/>
        <w:topLinePunct w:val="0"/>
        <w:autoSpaceDE w:val="0"/>
        <w:autoSpaceDN w:val="0"/>
        <w:bidi w:val="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p w14:paraId="748EB8A7">
      <w:pPr>
        <w:keepNext w:val="0"/>
        <w:keepLines w:val="0"/>
        <w:pageBreakBefore w:val="0"/>
        <w:widowControl w:val="0"/>
        <w:kinsoku/>
        <w:wordWrap w:val="0"/>
        <w:overflowPunct/>
        <w:topLinePunct w:val="0"/>
        <w:autoSpaceDE w:val="0"/>
        <w:autoSpaceDN w:val="0"/>
        <w:bidi w:val="0"/>
        <w:adjustRightInd/>
        <w:snapToGrid/>
        <w:spacing w:line="596" w:lineRule="exact"/>
        <w:jc w:val="center"/>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项目名称：</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停车场设施设备维护服务</w:t>
      </w:r>
    </w:p>
    <w:p w14:paraId="58BA9DC9">
      <w:pPr>
        <w:keepNext w:val="0"/>
        <w:keepLines w:val="0"/>
        <w:pageBreakBefore w:val="0"/>
        <w:widowControl w:val="0"/>
        <w:kinsoku/>
        <w:wordWrap w:val="0"/>
        <w:overflowPunct/>
        <w:topLinePunct w:val="0"/>
        <w:autoSpaceDE w:val="0"/>
        <w:autoSpaceDN w:val="0"/>
        <w:bidi w:val="0"/>
        <w:jc w:val="center"/>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采购人：重庆垫江泰泽城市运营管理有限公司</w:t>
      </w:r>
    </w:p>
    <w:p w14:paraId="774982D8">
      <w:pPr>
        <w:keepNext w:val="0"/>
        <w:keepLines w:val="0"/>
        <w:pageBreakBefore w:val="0"/>
        <w:widowControl w:val="0"/>
        <w:kinsoku/>
        <w:wordWrap w:val="0"/>
        <w:overflowPunct/>
        <w:topLinePunct w:val="0"/>
        <w:autoSpaceDE w:val="0"/>
        <w:autoSpaceDN w:val="0"/>
        <w:bidi w:val="0"/>
        <w:jc w:val="both"/>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p>
    <w:p w14:paraId="73515355">
      <w:pPr>
        <w:keepNext w:val="0"/>
        <w:keepLines w:val="0"/>
        <w:pageBreakBefore w:val="0"/>
        <w:widowControl w:val="0"/>
        <w:kinsoku/>
        <w:wordWrap w:val="0"/>
        <w:overflowPunct/>
        <w:topLinePunct w:val="0"/>
        <w:autoSpaceDE w:val="0"/>
        <w:autoSpaceDN w:val="0"/>
        <w:bidi w:val="0"/>
        <w:jc w:val="center"/>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p>
    <w:p w14:paraId="36D76C95">
      <w:pPr>
        <w:keepNext w:val="0"/>
        <w:keepLines w:val="0"/>
        <w:pageBreakBefore w:val="0"/>
        <w:widowControl w:val="0"/>
        <w:kinsoku/>
        <w:wordWrap w:val="0"/>
        <w:overflowPunct/>
        <w:topLinePunct w:val="0"/>
        <w:autoSpaceDE w:val="0"/>
        <w:autoSpaceDN w:val="0"/>
        <w:bidi w:val="0"/>
        <w:jc w:val="center"/>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p>
    <w:p w14:paraId="080A4FF9">
      <w:pPr>
        <w:keepNext w:val="0"/>
        <w:keepLines w:val="0"/>
        <w:pageBreakBefore w:val="0"/>
        <w:widowControl w:val="0"/>
        <w:kinsoku/>
        <w:wordWrap w:val="0"/>
        <w:overflowPunct/>
        <w:topLinePunct w:val="0"/>
        <w:autoSpaceDE w:val="0"/>
        <w:autoSpaceDN w:val="0"/>
        <w:bidi w:val="0"/>
        <w:jc w:val="center"/>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时间：2025年</w:t>
      </w:r>
      <w:r>
        <w:rPr>
          <w:rFonts w:hint="eastAsia" w:ascii="方正仿宋_GBK" w:hAnsi="方正仿宋_GBK" w:eastAsia="方正仿宋_GBK" w:cs="方正仿宋_GBK"/>
          <w:b/>
          <w:bCs/>
          <w:color w:val="000000" w:themeColor="text1"/>
          <w:sz w:val="32"/>
          <w:szCs w:val="32"/>
          <w:u w:val="single"/>
          <w:lang w:val="en-US" w:eastAsia="zh-CN"/>
          <w14:textFill>
            <w14:solidFill>
              <w14:schemeClr w14:val="tx1"/>
            </w14:solidFill>
          </w14:textFill>
        </w:rPr>
        <w:t>4</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月</w:t>
      </w:r>
    </w:p>
    <w:p w14:paraId="1E082809">
      <w:pPr>
        <w:keepNext w:val="0"/>
        <w:keepLines w:val="0"/>
        <w:pageBreakBefore w:val="0"/>
        <w:widowControl w:val="0"/>
        <w:kinsoku/>
        <w:wordWrap w:val="0"/>
        <w:overflowPunct/>
        <w:topLinePunct w:val="0"/>
        <w:autoSpaceDE w:val="0"/>
        <w:autoSpaceDN w:val="0"/>
        <w:bidi w:val="0"/>
        <w:jc w:val="both"/>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0CD946E">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b/>
          <w:bCs/>
          <w:color w:val="000000" w:themeColor="text1"/>
          <w:sz w:val="32"/>
          <w:szCs w:val="32"/>
          <w14:textFill>
            <w14:solidFill>
              <w14:schemeClr w14:val="tx1"/>
            </w14:solidFill>
          </w14:textFill>
        </w:rPr>
      </w:pPr>
      <w:bookmarkStart w:id="16" w:name="_Toc12789052"/>
      <w:bookmarkStart w:id="17" w:name="_Toc26297"/>
      <w:bookmarkStart w:id="18" w:name="_Toc24173"/>
      <w:bookmarkStart w:id="19" w:name="_Toc15726"/>
      <w:bookmarkStart w:id="20" w:name="_Toc65660329"/>
      <w:bookmarkStart w:id="21" w:name="_Toc24817"/>
      <w:bookmarkStart w:id="22" w:name="_Toc11641050"/>
      <w:r>
        <w:rPr>
          <w:rFonts w:hint="eastAsia" w:ascii="方正仿宋_GBK" w:hAnsi="方正仿宋_GBK" w:eastAsia="方正仿宋_GBK" w:cs="方正仿宋_GBK"/>
          <w:b/>
          <w:bCs/>
          <w:color w:val="000000" w:themeColor="text1"/>
          <w:sz w:val="32"/>
          <w:szCs w:val="32"/>
          <w14:textFill>
            <w14:solidFill>
              <w14:schemeClr w14:val="tx1"/>
            </w14:solidFill>
          </w14:textFill>
        </w:rPr>
        <w:t>目录</w:t>
      </w:r>
    </w:p>
    <w:p w14:paraId="147E5F67">
      <w:pPr>
        <w:pStyle w:val="13"/>
        <w:tabs>
          <w:tab w:val="right" w:leader="dot" w:pos="9412"/>
          <w:tab w:val="clear" w:pos="1260"/>
          <w:tab w:val="clear" w:pos="1685"/>
          <w:tab w:val="clear" w:pos="8400"/>
        </w:tabs>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color w:val="000000" w:themeColor="text1"/>
          <w:sz w:val="24"/>
          <w:szCs w:val="24"/>
          <w14:textFill>
            <w14:solidFill>
              <w14:schemeClr w14:val="tx1"/>
            </w14:solidFill>
          </w14:textFill>
        </w:rPr>
        <w:instrText xml:space="preserve">TOC \o "1-1" \h \u </w:instrText>
      </w:r>
      <w:r>
        <w:rPr>
          <w:rFonts w:hint="eastAsia" w:ascii="方正仿宋_GBK" w:hAnsi="方正仿宋_GBK" w:eastAsia="方正仿宋_GBK" w:cs="方正仿宋_GBK"/>
          <w:color w:val="000000" w:themeColor="text1"/>
          <w:sz w:val="24"/>
          <w:szCs w:val="24"/>
          <w14:textFill>
            <w14:solidFill>
              <w14:schemeClr w14:val="tx1"/>
            </w14:solidFill>
          </w14:textFill>
        </w:rPr>
        <w:fldChar w:fldCharType="separate"/>
      </w:r>
    </w:p>
    <w:p w14:paraId="4F7ED47F">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_Toc24656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 xml:space="preserve">第一篇  </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竞争性比选公告</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_Toc24656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3</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21B82BC0">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_Toc13381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一、</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采购</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内容</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_Toc13381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3</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4801F96B">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_Toc26423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二、资金来源</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_Toc26423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3</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12747758">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_Toc6554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三、竞选人资格条件</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_Toc6554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3</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588616B8">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_Toc22965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四、比选有关说明</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_Toc22965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3</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77BFF096">
      <w:pPr>
        <w:pStyle w:val="13"/>
        <w:tabs>
          <w:tab w:val="right" w:leader="dot" w:pos="9412"/>
          <w:tab w:val="clear" w:pos="1260"/>
          <w:tab w:val="clear" w:pos="1685"/>
          <w:tab w:val="clear" w:pos="8400"/>
        </w:tabs>
        <w:rPr>
          <w:rFonts w:hint="default"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_Toc10443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五、</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保证金</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3</w:t>
      </w:r>
    </w:p>
    <w:p w14:paraId="4F847712">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_Toc3529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六、其它有关规定</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_Toc3529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4</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43DB67F7">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_Toc9918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七、联系方式</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_Toc9918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4</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0E76ED4B">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_Toc2046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第二篇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采购需求</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_Toc2046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5</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669AF250">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_Toc5136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一、采购项</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_Toc5136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5</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047B7FE0">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_Toc981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二、采购服务内容</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_Toc981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5</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57FC45BC">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_Toc20040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三、服务交付或者实施的地域范围</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_Toc20040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5</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65C405AE">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_Toc24726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四、质量标准及要求</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6</w:t>
      </w:r>
    </w:p>
    <w:p w14:paraId="4FBA49F2">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_Toc22505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五、结算方式</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_Toc22505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6</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042B144D">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_Toc7599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六、报价要求</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_Toc7599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6</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6D95E093">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_Toc26063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第</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 xml:space="preserve">篇  </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竞选人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须知</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_Toc26063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7</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49567461">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_Toc11017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一、竞争性比选费用</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_Toc11017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7</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3E5C8E15">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_Toc1210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二、竞争性比选公告</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_Toc1210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7</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2124D0CF">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_Toc13560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三、响应文件要求</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_Toc13560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7</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7A789C5A">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_Toc32762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四、成交通知</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_Toc32762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7</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579EAF16">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_Toc4273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五、签订合同</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_Toc4273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8</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57C66AC3">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_Toc14988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第</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四</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 xml:space="preserve">篇  </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合同范本</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_Toc14988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9</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751C3A8C">
      <w:pPr>
        <w:pStyle w:val="13"/>
        <w:tabs>
          <w:tab w:val="right" w:leader="dot" w:pos="9412"/>
          <w:tab w:val="clear" w:pos="1260"/>
          <w:tab w:val="clear" w:pos="1685"/>
          <w:tab w:val="clear" w:pos="8400"/>
        </w:tabs>
        <w:rPr>
          <w:rFonts w:hint="default"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一、</w:t>
      </w: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t>廉洁合作承诺书</w:t>
      </w: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t>...................................................................................................................14</w:t>
      </w:r>
    </w:p>
    <w:p w14:paraId="5313614E">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_Toc21864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第</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五</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 xml:space="preserve">篇  </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确定入围及成交竞选人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6</w:t>
      </w:r>
    </w:p>
    <w:p w14:paraId="1A1DC241">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_Toc30263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一、比选程序</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_Toc30263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16</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46B962F2">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_Toc20369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二、评审小组组成</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_Toc20369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16</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39369B83">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_Toc8288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三、定选方式</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_Toc8288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16</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2846FDDA">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_Toc9931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四、合同签订</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_Toc9931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16</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2CEC7D3E">
      <w:pPr>
        <w:ind w:firstLine="240" w:firstLineChars="100"/>
        <w:rPr>
          <w:rFonts w:hint="eastAsia"/>
          <w:color w:val="000000" w:themeColor="text1"/>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instrText xml:space="preserve"> HYPERLINK \l _Toc9931 </w:instrText>
      </w: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t>五、</w:t>
      </w: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t>重新采购及流选处理办法</w:t>
      </w: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t>..................................................................................................</w:t>
      </w: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instrText xml:space="preserve"> PAGEREF _Toc9931 \h </w:instrText>
      </w: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t>16</w:t>
      </w: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fldChar w:fldCharType="end"/>
      </w: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fldChar w:fldCharType="end"/>
      </w:r>
    </w:p>
    <w:p w14:paraId="75D410E1">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_Toc15024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第六篇  响应文件模板</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_Toc15024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17</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51A7FFC3">
      <w:pPr>
        <w:bidi w:val="0"/>
        <w:ind w:firstLine="240" w:firstLineChars="100"/>
        <w:jc w:val="both"/>
        <w:rPr>
          <w:rFonts w:hint="default" w:ascii="方正仿宋_GBK" w:hAnsi="方正仿宋_GBK" w:eastAsia="方正仿宋_GBK" w:cs="方正仿宋_GBK"/>
          <w:b w:val="0"/>
          <w:bCs/>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_Toc5249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t>一、报 价 函...............................................................................................................................19</w:t>
      </w:r>
    </w:p>
    <w:p w14:paraId="4F3AB7E2">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lang w:val="en-US" w:eastAsia="zh-CN"/>
          <w14:textFill>
            <w14:solidFill>
              <w14:schemeClr w14:val="tx1"/>
            </w14:solidFill>
          </w14:textFill>
        </w:rPr>
        <w:t>二、</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资格审查文件</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_Toc5249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20</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0C3A11EE">
      <w:pPr>
        <w:pStyle w:val="13"/>
        <w:tabs>
          <w:tab w:val="right" w:leader="dot" w:pos="9412"/>
          <w:tab w:val="clear" w:pos="1260"/>
          <w:tab w:val="clear" w:pos="1685"/>
          <w:tab w:val="clear" w:pos="8400"/>
        </w:tabs>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HYPERLINK \l _Toc26051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三、其他（如有）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ab/>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4"/>
          <w:szCs w:val="24"/>
          <w14:textFill>
            <w14:solidFill>
              <w14:schemeClr w14:val="tx1"/>
            </w14:solidFill>
          </w14:textFill>
        </w:rPr>
        <w:instrText xml:space="preserve"> PAGEREF _Toc26051 \h </w:instrTex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separate"/>
      </w:r>
      <w:r>
        <w:rPr>
          <w:rFonts w:hint="eastAsia" w:ascii="方正仿宋_GBK" w:hAnsi="方正仿宋_GBK" w:eastAsia="方正仿宋_GBK" w:cs="方正仿宋_GBK"/>
          <w:b w:val="0"/>
          <w:bCs/>
          <w:color w:val="000000" w:themeColor="text1"/>
          <w:sz w:val="24"/>
          <w:szCs w:val="24"/>
          <w14:textFill>
            <w14:solidFill>
              <w14:schemeClr w14:val="tx1"/>
            </w14:solidFill>
          </w14:textFill>
        </w:rPr>
        <w:t>24</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b w:val="0"/>
          <w:bCs/>
          <w:color w:val="000000" w:themeColor="text1"/>
          <w:sz w:val="24"/>
          <w:szCs w:val="24"/>
          <w14:textFill>
            <w14:solidFill>
              <w14:schemeClr w14:val="tx1"/>
            </w14:solidFill>
          </w14:textFill>
        </w:rPr>
        <w:fldChar w:fldCharType="end"/>
      </w:r>
    </w:p>
    <w:p w14:paraId="37DF3D02">
      <w:pPr>
        <w:pStyle w:val="4"/>
        <w:keepNext w:val="0"/>
        <w:keepLines w:val="0"/>
        <w:pageBreakBefore w:val="0"/>
        <w:widowControl w:val="0"/>
        <w:kinsoku/>
        <w:wordWrap w:val="0"/>
        <w:overflowPunct/>
        <w:topLinePunct w:val="0"/>
        <w:autoSpaceDE w:val="0"/>
        <w:autoSpaceDN w:val="0"/>
        <w:bidi w:val="0"/>
        <w:spacing w:after="0"/>
        <w:jc w:val="center"/>
        <w:textAlignment w:val="auto"/>
        <w:outlineLvl w:val="9"/>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sectPr>
          <w:headerReference r:id="rId3" w:type="default"/>
          <w:footerReference r:id="rId4" w:type="default"/>
          <w:pgSz w:w="11907" w:h="16840"/>
          <w:pgMar w:top="1134" w:right="1191" w:bottom="1134" w:left="1304" w:header="964"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方正仿宋_GBK" w:hAnsi="方正仿宋_GBK" w:eastAsia="方正仿宋_GBK" w:cs="方正仿宋_GBK"/>
          <w:color w:val="000000" w:themeColor="text1"/>
          <w:sz w:val="24"/>
          <w:szCs w:val="24"/>
          <w14:textFill>
            <w14:solidFill>
              <w14:schemeClr w14:val="tx1"/>
            </w14:solidFill>
          </w14:textFill>
        </w:rPr>
        <w:fldChar w:fldCharType="end"/>
      </w:r>
    </w:p>
    <w:p w14:paraId="1B21458F">
      <w:pPr>
        <w:rPr>
          <w:rFonts w:hint="eastAsia" w:ascii="方正仿宋_GBK" w:hAnsi="方正仿宋_GBK" w:eastAsia="方正仿宋_GBK" w:cs="方正仿宋_GBK"/>
          <w:color w:val="000000" w:themeColor="text1"/>
          <w:sz w:val="24"/>
          <w:szCs w:val="24"/>
          <w14:textFill>
            <w14:solidFill>
              <w14:schemeClr w14:val="tx1"/>
            </w14:solidFill>
          </w14:textFill>
        </w:rPr>
      </w:pPr>
    </w:p>
    <w:p w14:paraId="02CBC3FC">
      <w:pPr>
        <w:pStyle w:val="4"/>
        <w:keepNext w:val="0"/>
        <w:keepLines w:val="0"/>
        <w:pageBreakBefore w:val="0"/>
        <w:widowControl w:val="0"/>
        <w:kinsoku/>
        <w:wordWrap w:val="0"/>
        <w:overflowPunct/>
        <w:topLinePunct w:val="0"/>
        <w:autoSpaceDE w:val="0"/>
        <w:autoSpaceDN w:val="0"/>
        <w:bidi w:val="0"/>
        <w:spacing w:after="0"/>
        <w:jc w:val="center"/>
        <w:textAlignment w:val="auto"/>
        <w:outlineLvl w:val="0"/>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bookmarkStart w:id="23" w:name="_Toc24656"/>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第一篇  </w:t>
      </w:r>
      <w:bookmarkEnd w:id="16"/>
      <w:bookmarkEnd w:id="17"/>
      <w:bookmarkEnd w:id="18"/>
      <w:bookmarkEnd w:id="19"/>
      <w:bookmarkEnd w:id="20"/>
      <w:bookmarkEnd w:id="21"/>
      <w:bookmarkEnd w:id="22"/>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竞争性比选公告</w:t>
      </w:r>
      <w:bookmarkEnd w:id="23"/>
    </w:p>
    <w:p w14:paraId="10A6B4D6">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重庆垫江泰泽城市运营管理有限公司现有停车场需确定运维服务单位，欢迎有资格的竞选人前来参加报价。</w:t>
      </w:r>
    </w:p>
    <w:p w14:paraId="4E51E48A">
      <w:pPr>
        <w:pStyle w:val="4"/>
        <w:keepNext w:val="0"/>
        <w:keepLines w:val="0"/>
        <w:pageBreakBefore w:val="0"/>
        <w:widowControl w:val="0"/>
        <w:numPr>
          <w:ilvl w:val="0"/>
          <w:numId w:val="1"/>
        </w:numPr>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14:textFill>
            <w14:solidFill>
              <w14:schemeClr w14:val="tx1"/>
            </w14:solidFill>
          </w14:textFill>
        </w:rPr>
      </w:pPr>
      <w:bookmarkStart w:id="24" w:name="_Toc313893526"/>
      <w:bookmarkStart w:id="25" w:name="_Toc65660330"/>
      <w:bookmarkStart w:id="26" w:name="_Toc18246"/>
      <w:bookmarkStart w:id="27" w:name="_Toc13381"/>
      <w:bookmarkStart w:id="28" w:name="_Toc7758"/>
      <w:bookmarkStart w:id="29" w:name="_Toc317775175"/>
      <w:bookmarkStart w:id="30" w:name="_Toc6266"/>
      <w:bookmarkStart w:id="31" w:name="_Toc26091"/>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采购</w:t>
      </w:r>
      <w:bookmarkEnd w:id="24"/>
      <w:bookmarkEnd w:id="25"/>
      <w:bookmarkEnd w:id="26"/>
      <w:bookmarkEnd w:id="27"/>
      <w:bookmarkEnd w:id="28"/>
      <w:bookmarkEnd w:id="29"/>
      <w:bookmarkEnd w:id="30"/>
      <w:bookmarkEnd w:id="31"/>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内容</w:t>
      </w:r>
    </w:p>
    <w:p w14:paraId="24FA4BCC">
      <w:pPr>
        <w:numPr>
          <w:ilvl w:val="0"/>
          <w:numId w:val="0"/>
        </w:numPr>
        <w:ind w:firstLine="480" w:firstLineChars="200"/>
        <w:rPr>
          <w:rFonts w:hint="eastAsia" w:ascii="方正仿宋_GBK" w:hAnsi="方正仿宋_GBK" w:eastAsia="方正仿宋_GBK" w:cs="方正仿宋_GBK"/>
          <w:b w:val="0"/>
          <w:bCs w:val="0"/>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highlight w:val="none"/>
          <w:lang w:val="en-US" w:eastAsia="zh-CN" w:bidi="ar-SA"/>
          <w14:textFill>
            <w14:solidFill>
              <w14:schemeClr w14:val="tx1"/>
            </w14:solidFill>
          </w14:textFill>
        </w:rPr>
        <w:t>1.项目名称：重庆垫江泰泽城市运营管理有限公司</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停车场设施设备维护服务</w:t>
      </w:r>
      <w:r>
        <w:rPr>
          <w:rFonts w:hint="eastAsia" w:ascii="方正仿宋_GBK" w:hAnsi="方正仿宋_GBK" w:eastAsia="方正仿宋_GBK" w:cs="方正仿宋_GBK"/>
          <w:b w:val="0"/>
          <w:bCs w:val="0"/>
          <w:color w:val="000000" w:themeColor="text1"/>
          <w:kern w:val="0"/>
          <w:sz w:val="24"/>
          <w:szCs w:val="24"/>
          <w:highlight w:val="none"/>
          <w:lang w:val="en-US" w:eastAsia="zh-CN" w:bidi="ar-SA"/>
          <w14:textFill>
            <w14:solidFill>
              <w14:schemeClr w14:val="tx1"/>
            </w14:solidFill>
          </w14:textFill>
        </w:rPr>
        <w:t>采购项目。</w:t>
      </w:r>
    </w:p>
    <w:p w14:paraId="75C71D70">
      <w:pPr>
        <w:pStyle w:val="22"/>
        <w:numPr>
          <w:ilvl w:val="0"/>
          <w:numId w:val="0"/>
        </w:numPr>
        <w:ind w:left="479" w:leftChars="228" w:firstLine="0" w:firstLineChars="0"/>
        <w:rPr>
          <w:rFonts w:hint="eastAsia" w:ascii="方正仿宋_GBK" w:hAnsi="方正仿宋_GBK" w:eastAsia="方正仿宋_GBK" w:cs="方正仿宋_GBK"/>
          <w:b w:val="0"/>
          <w:bCs w:val="0"/>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highlight w:val="none"/>
          <w:lang w:val="en-US" w:eastAsia="zh-CN" w:bidi="ar-SA"/>
          <w14:textFill>
            <w14:solidFill>
              <w14:schemeClr w14:val="tx1"/>
            </w14:solidFill>
          </w14:textFill>
        </w:rPr>
        <w:t>2.最高限价：按照</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标准车场（一进一出）为一通道确定服务费单价，单通道最高限价</w:t>
      </w:r>
      <w:r>
        <w:rPr>
          <w:rFonts w:hint="eastAsia" w:ascii="方正仿宋_GBK" w:hAnsi="方正仿宋_GBK" w:eastAsia="方正仿宋_GBK" w:cs="方正仿宋_GBK"/>
          <w:b w:val="0"/>
          <w:bCs w:val="0"/>
          <w:color w:val="000000" w:themeColor="text1"/>
          <w:kern w:val="0"/>
          <w:sz w:val="24"/>
          <w:szCs w:val="24"/>
          <w:highlight w:val="none"/>
          <w:lang w:val="en-US" w:eastAsia="zh-CN" w:bidi="ar-SA"/>
          <w14:textFill>
            <w14:solidFill>
              <w14:schemeClr w14:val="tx1"/>
            </w14:solidFill>
          </w14:textFill>
        </w:rPr>
        <w:t>410元/月/通道，共计32.5通道，年服务费最高限价15.99万元。</w:t>
      </w:r>
    </w:p>
    <w:p w14:paraId="787BDDE4">
      <w:pPr>
        <w:numPr>
          <w:ilvl w:val="0"/>
          <w:numId w:val="0"/>
        </w:numPr>
        <w:ind w:firstLine="480" w:firstLineChars="200"/>
        <w:rPr>
          <w:rFonts w:hint="default"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highlight w:val="none"/>
          <w:lang w:val="en-US" w:eastAsia="zh-CN" w:bidi="ar-SA"/>
          <w14:textFill>
            <w14:solidFill>
              <w14:schemeClr w14:val="tx1"/>
            </w14:solidFill>
          </w14:textFill>
        </w:rPr>
        <w:t>3.服务期限：两年。</w:t>
      </w:r>
      <w:bookmarkStart w:id="32" w:name="_Toc4424"/>
      <w:bookmarkStart w:id="33" w:name="_Toc26423"/>
      <w:bookmarkStart w:id="34" w:name="_Toc3256"/>
      <w:bookmarkStart w:id="35" w:name="_Toc27028"/>
      <w:bookmarkStart w:id="36" w:name="_Toc17212"/>
      <w:bookmarkStart w:id="37" w:name="_Toc65660331"/>
      <w:bookmarkStart w:id="38" w:name="_Toc373860293"/>
      <w:bookmarkStart w:id="39" w:name="_Toc317775178"/>
    </w:p>
    <w:p w14:paraId="0D806F8E">
      <w:pPr>
        <w:pStyle w:val="4"/>
        <w:keepNext w:val="0"/>
        <w:keepLines w:val="0"/>
        <w:pageBreakBefore w:val="0"/>
        <w:widowControl w:val="0"/>
        <w:numPr>
          <w:ilvl w:val="0"/>
          <w:numId w:val="2"/>
        </w:numPr>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资金来源</w:t>
      </w:r>
      <w:bookmarkEnd w:id="32"/>
      <w:bookmarkEnd w:id="33"/>
      <w:bookmarkEnd w:id="34"/>
      <w:bookmarkEnd w:id="35"/>
      <w:bookmarkEnd w:id="36"/>
      <w:bookmarkEnd w:id="37"/>
    </w:p>
    <w:p w14:paraId="372C48F9">
      <w:pPr>
        <w:pStyle w:val="4"/>
        <w:keepNext w:val="0"/>
        <w:keepLines w:val="0"/>
        <w:pageBreakBefore w:val="0"/>
        <w:widowControl w:val="0"/>
        <w:numPr>
          <w:ilvl w:val="0"/>
          <w:numId w:val="0"/>
        </w:numPr>
        <w:kinsoku/>
        <w:wordWrap w:val="0"/>
        <w:overflowPunct/>
        <w:topLinePunct w:val="0"/>
        <w:autoSpaceDE w:val="0"/>
        <w:autoSpaceDN w:val="0"/>
        <w:bidi w:val="0"/>
        <w:adjustRightInd w:val="0"/>
        <w:snapToGrid w:val="0"/>
        <w:spacing w:after="0" w:line="400" w:lineRule="exact"/>
        <w:ind w:firstLine="480" w:firstLineChars="200"/>
        <w:textAlignment w:val="auto"/>
        <w:outlineLvl w:val="0"/>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自筹资金。</w:t>
      </w:r>
    </w:p>
    <w:p w14:paraId="27DC77F9">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40" w:name="_Toc64731996"/>
      <w:bookmarkStart w:id="41" w:name="_Toc65660332"/>
      <w:bookmarkStart w:id="42" w:name="_Toc18548"/>
      <w:bookmarkStart w:id="43" w:name="_Toc6554"/>
      <w:bookmarkStart w:id="44" w:name="_Toc20867"/>
      <w:bookmarkStart w:id="45" w:name="_Toc24276"/>
      <w:bookmarkStart w:id="46" w:name="_Toc13541"/>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三、竞选人资格条件</w:t>
      </w:r>
      <w:bookmarkEnd w:id="40"/>
      <w:bookmarkEnd w:id="41"/>
      <w:bookmarkEnd w:id="42"/>
      <w:bookmarkEnd w:id="43"/>
      <w:bookmarkEnd w:id="44"/>
      <w:bookmarkEnd w:id="45"/>
      <w:bookmarkEnd w:id="46"/>
    </w:p>
    <w:p w14:paraId="2E0E4029">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竞标方营业执照具备停车场管理系统管理、安装维护相关资质。</w:t>
      </w:r>
    </w:p>
    <w:p w14:paraId="1E256AE5">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47" w:name="_Toc11908"/>
      <w:bookmarkStart w:id="48" w:name="_Toc22965"/>
      <w:bookmarkStart w:id="49" w:name="_Toc65660333"/>
      <w:bookmarkStart w:id="50" w:name="_Toc13903"/>
      <w:bookmarkStart w:id="51" w:name="_Toc25765"/>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四、比选有关说明</w:t>
      </w:r>
      <w:bookmarkEnd w:id="38"/>
      <w:bookmarkEnd w:id="47"/>
      <w:bookmarkEnd w:id="48"/>
      <w:bookmarkEnd w:id="49"/>
      <w:bookmarkEnd w:id="50"/>
      <w:bookmarkEnd w:id="51"/>
    </w:p>
    <w:p w14:paraId="7CCAE956">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（一）比选公告文件的获取</w:t>
      </w:r>
    </w:p>
    <w:p w14:paraId="65C5425D">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凡有意参加本次竞价的参选人，在重庆渝垫国有资产经营集团有限公司官方网站（http://www.cqydgz.com）及“泰泽城市运营”微信公众号下载本项目的公告文件、答疑、补遗等相关资料。无论参选人下载与否，比选人都视为参选人收到以上资料并全部知晓有关过程和事宜，由此产生的一切后果由参选人自负。</w:t>
      </w:r>
    </w:p>
    <w:bookmarkEnd w:id="39"/>
    <w:p w14:paraId="1F1700B8">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bookmarkStart w:id="52" w:name="_Toc7413"/>
      <w:bookmarkStart w:id="53" w:name="_Toc12296"/>
      <w:bookmarkStart w:id="54" w:name="_Toc2945"/>
      <w:bookmarkStart w:id="55" w:name="_Toc4355"/>
      <w:bookmarkStart w:id="56" w:name="_Toc525047162"/>
      <w:bookmarkStart w:id="57" w:name="_Toc65660335"/>
      <w:bookmarkStart w:id="58" w:name="_Toc521053054"/>
      <w:bookmarkStart w:id="59" w:name="_Toc479668114"/>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（二）递交说明</w:t>
      </w:r>
    </w:p>
    <w:p w14:paraId="3809E388">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1.邮件发送主题请注明：泰泽停车场设施设备维护服务竞争性比选响应文件（公司全称）；</w:t>
      </w:r>
    </w:p>
    <w:p w14:paraId="25004738">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响应文件扫描件名称为：泰泽停车场设施设备维护服务竞争性比选响应文件（公司全称）。</w:t>
      </w:r>
    </w:p>
    <w:p w14:paraId="6377F49F">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2.响应文件递交时间地点及截止时间</w:t>
      </w:r>
    </w:p>
    <w:p w14:paraId="55198EC2">
      <w:pPr>
        <w:pStyle w:val="24"/>
        <w:keepNext w:val="0"/>
        <w:keepLines w:val="0"/>
        <w:pageBreakBefore w:val="0"/>
        <w:widowControl w:val="0"/>
        <w:kinsoku/>
        <w:wordWrap w:val="0"/>
        <w:overflowPunct/>
        <w:topLinePunct w:val="0"/>
        <w:autoSpaceDE w:val="0"/>
        <w:autoSpaceDN w:val="0"/>
        <w:bidi w:val="0"/>
        <w:ind w:left="479" w:leftChars="228" w:firstLine="0" w:firstLineChars="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递交邮箱：将扫描件发送至重庆垫江泰泽城市运营管理有限公司邮箱</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cqtaize@163.com</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递交时间：2025年4月21日 9时00分；</w:t>
      </w:r>
    </w:p>
    <w:p w14:paraId="32B62DB2">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截止时间：2025年4月28日 9时30分</w:t>
      </w:r>
    </w:p>
    <w:p w14:paraId="0C219CB1">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递交说明：除本时间段外的时间发送至邮箱的响应文件为无效响应文件，比选人将拒绝认可该响应文件的有效性。</w:t>
      </w:r>
    </w:p>
    <w:p w14:paraId="2A0E0506">
      <w:pPr>
        <w:pStyle w:val="24"/>
        <w:keepNext w:val="0"/>
        <w:keepLines w:val="0"/>
        <w:pageBreakBefore w:val="0"/>
        <w:widowControl w:val="0"/>
        <w:numPr>
          <w:ilvl w:val="0"/>
          <w:numId w:val="0"/>
        </w:numPr>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bidi="ar-SA"/>
          <w14:textFill>
            <w14:solidFill>
              <w14:schemeClr w14:val="tx1"/>
            </w14:solidFill>
          </w14:textFill>
        </w:rPr>
        <w:t>（三）</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开标时间和地点</w:t>
      </w:r>
    </w:p>
    <w:p w14:paraId="2628375D">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1.开标时间：同投标截止时间。</w:t>
      </w:r>
    </w:p>
    <w:p w14:paraId="3610A8DC">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2.开标地点：重庆市垫江县桂西大道财富大厦9楼</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综合部</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w:t>
      </w:r>
    </w:p>
    <w:bookmarkEnd w:id="52"/>
    <w:bookmarkEnd w:id="53"/>
    <w:bookmarkEnd w:id="54"/>
    <w:bookmarkEnd w:id="55"/>
    <w:bookmarkEnd w:id="56"/>
    <w:bookmarkEnd w:id="57"/>
    <w:bookmarkEnd w:id="58"/>
    <w:bookmarkEnd w:id="59"/>
    <w:p w14:paraId="0FC2B39F">
      <w:pPr>
        <w:pStyle w:val="24"/>
        <w:keepNext w:val="0"/>
        <w:keepLines w:val="0"/>
        <w:pageBreakBefore w:val="0"/>
        <w:widowControl w:val="0"/>
        <w:numPr>
          <w:ilvl w:val="0"/>
          <w:numId w:val="0"/>
        </w:numPr>
        <w:kinsoku/>
        <w:wordWrap w:val="0"/>
        <w:overflowPunct/>
        <w:topLinePunct w:val="0"/>
        <w:autoSpaceDE w:val="0"/>
        <w:autoSpaceDN w:val="0"/>
        <w:bidi w:val="0"/>
        <w:ind w:firstLine="480"/>
        <w:textAlignment w:val="auto"/>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pPr>
      <w:bookmarkStart w:id="60" w:name="_Toc4728"/>
      <w:bookmarkStart w:id="61" w:name="_Toc16269"/>
      <w:bookmarkStart w:id="62" w:name="_Toc525047163"/>
      <w:bookmarkStart w:id="63" w:name="_Toc6563"/>
      <w:bookmarkStart w:id="64" w:name="_Toc359"/>
      <w:bookmarkStart w:id="65" w:name="_Toc65660336"/>
      <w:bookmarkStart w:id="66" w:name="_Toc521053055"/>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五、保证金</w:t>
      </w:r>
    </w:p>
    <w:p w14:paraId="2863CBB7">
      <w:pPr>
        <w:pStyle w:val="24"/>
        <w:keepNext w:val="0"/>
        <w:keepLines w:val="0"/>
        <w:pageBreakBefore w:val="0"/>
        <w:widowControl w:val="0"/>
        <w:numPr>
          <w:ilvl w:val="0"/>
          <w:numId w:val="0"/>
        </w:numPr>
        <w:kinsoku/>
        <w:wordWrap w:val="0"/>
        <w:overflowPunct/>
        <w:topLinePunct w:val="0"/>
        <w:autoSpaceDE w:val="0"/>
        <w:autoSpaceDN w:val="0"/>
        <w:bidi w:val="0"/>
        <w:ind w:firstLine="480"/>
        <w:textAlignment w:val="auto"/>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（一）竞标保证金</w:t>
      </w:r>
    </w:p>
    <w:p w14:paraId="06318D2F">
      <w:pPr>
        <w:pStyle w:val="24"/>
        <w:keepNext w:val="0"/>
        <w:keepLines w:val="0"/>
        <w:pageBreakBefore w:val="0"/>
        <w:widowControl w:val="0"/>
        <w:numPr>
          <w:ilvl w:val="0"/>
          <w:numId w:val="0"/>
        </w:numPr>
        <w:kinsoku/>
        <w:wordWrap w:val="0"/>
        <w:overflowPunct/>
        <w:topLinePunct w:val="0"/>
        <w:autoSpaceDE w:val="0"/>
        <w:autoSpaceDN w:val="0"/>
        <w:bidi w:val="0"/>
        <w:ind w:firstLine="480"/>
        <w:textAlignment w:val="auto"/>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1.金额：3000元；</w:t>
      </w:r>
    </w:p>
    <w:p w14:paraId="754C356B">
      <w:pPr>
        <w:pStyle w:val="24"/>
        <w:keepNext w:val="0"/>
        <w:keepLines w:val="0"/>
        <w:pageBreakBefore w:val="0"/>
        <w:widowControl w:val="0"/>
        <w:numPr>
          <w:ilvl w:val="0"/>
          <w:numId w:val="0"/>
        </w:numPr>
        <w:kinsoku/>
        <w:wordWrap w:val="0"/>
        <w:overflowPunct/>
        <w:topLinePunct w:val="0"/>
        <w:autoSpaceDE w:val="0"/>
        <w:autoSpaceDN w:val="0"/>
        <w:bidi w:val="0"/>
        <w:ind w:firstLine="480"/>
        <w:textAlignment w:val="auto"/>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竞标</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人须在2025年4月28日8时00分（以到账时间为准）前，</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通过网银以对公转账的方式</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支付至重庆垫江泰泽城市运营管理有限公司；</w:t>
      </w:r>
    </w:p>
    <w:p w14:paraId="33E1F350">
      <w:pPr>
        <w:pStyle w:val="24"/>
        <w:keepNext w:val="0"/>
        <w:keepLines w:val="0"/>
        <w:pageBreakBefore w:val="0"/>
        <w:widowControl w:val="0"/>
        <w:numPr>
          <w:ilvl w:val="0"/>
          <w:numId w:val="0"/>
        </w:numPr>
        <w:kinsoku/>
        <w:wordWrap w:val="0"/>
        <w:overflowPunct/>
        <w:topLinePunct w:val="0"/>
        <w:autoSpaceDE w:val="0"/>
        <w:autoSpaceDN w:val="0"/>
        <w:bidi w:val="0"/>
        <w:ind w:firstLine="480"/>
        <w:textAlignment w:val="auto"/>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3.账户信息：重庆垫江泰泽城市运营管理有限公司，开户行：重庆农村商业银行垫江支行，账号信息：2513020120010004051；</w:t>
      </w:r>
    </w:p>
    <w:p w14:paraId="00DA2059">
      <w:pPr>
        <w:pStyle w:val="24"/>
        <w:keepNext w:val="0"/>
        <w:keepLines w:val="0"/>
        <w:pageBreakBefore w:val="0"/>
        <w:widowControl w:val="0"/>
        <w:numPr>
          <w:ilvl w:val="0"/>
          <w:numId w:val="0"/>
        </w:numPr>
        <w:kinsoku/>
        <w:wordWrap w:val="0"/>
        <w:overflowPunct/>
        <w:topLinePunct w:val="0"/>
        <w:autoSpaceDE w:val="0"/>
        <w:autoSpaceDN w:val="0"/>
        <w:bidi w:val="0"/>
        <w:ind w:firstLine="480"/>
        <w:textAlignment w:val="auto"/>
        <w:rPr>
          <w:rFonts w:hint="default"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4.</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竞标保证金</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的退还。未中标人：项目招标结束后10个工作日内，原路退还未中标人</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竞标保证金</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；中标人：</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竞标保证金</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转为履约保证金。</w:t>
      </w:r>
    </w:p>
    <w:p w14:paraId="14425A91">
      <w:pPr>
        <w:pStyle w:val="24"/>
        <w:keepNext w:val="0"/>
        <w:keepLines w:val="0"/>
        <w:pageBreakBefore w:val="0"/>
        <w:widowControl w:val="0"/>
        <w:numPr>
          <w:ilvl w:val="0"/>
          <w:numId w:val="0"/>
        </w:numPr>
        <w:kinsoku/>
        <w:wordWrap w:val="0"/>
        <w:overflowPunct/>
        <w:topLinePunct w:val="0"/>
        <w:autoSpaceDE w:val="0"/>
        <w:autoSpaceDN w:val="0"/>
        <w:bidi w:val="0"/>
        <w:ind w:firstLine="480"/>
        <w:textAlignment w:val="auto"/>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（二）履约保证金</w:t>
      </w:r>
    </w:p>
    <w:p w14:paraId="4433E545">
      <w:pPr>
        <w:pStyle w:val="24"/>
        <w:keepNext w:val="0"/>
        <w:keepLines w:val="0"/>
        <w:pageBreakBefore w:val="0"/>
        <w:widowControl w:val="0"/>
        <w:numPr>
          <w:ilvl w:val="0"/>
          <w:numId w:val="0"/>
        </w:numPr>
        <w:kinsoku/>
        <w:wordWrap w:val="0"/>
        <w:overflowPunct/>
        <w:topLinePunct w:val="0"/>
        <w:autoSpaceDE w:val="0"/>
        <w:autoSpaceDN w:val="0"/>
        <w:bidi w:val="0"/>
        <w:ind w:firstLine="480"/>
        <w:textAlignment w:val="auto"/>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履约保证金</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为中标金额的5%，在签订合同前5个工作日内，通过网银以对公转账的方式支付至重庆垫江泰泽城市运营管理有限公司；</w:t>
      </w:r>
    </w:p>
    <w:p w14:paraId="53F13971">
      <w:pPr>
        <w:pStyle w:val="24"/>
        <w:keepNext w:val="0"/>
        <w:keepLines w:val="0"/>
        <w:pageBreakBefore w:val="0"/>
        <w:widowControl w:val="0"/>
        <w:numPr>
          <w:ilvl w:val="0"/>
          <w:numId w:val="0"/>
        </w:numPr>
        <w:kinsoku/>
        <w:wordWrap w:val="0"/>
        <w:overflowPunct/>
        <w:topLinePunct w:val="0"/>
        <w:autoSpaceDE w:val="0"/>
        <w:autoSpaceDN w:val="0"/>
        <w:bidi w:val="0"/>
        <w:ind w:firstLine="480"/>
        <w:textAlignment w:val="auto"/>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2.账户信息：重庆垫江泰泽城市运营管理有限公司，开户行：重庆农村商业银行垫江支行，账号信息：2513020120010004051。</w:t>
      </w:r>
    </w:p>
    <w:p w14:paraId="417D5FF0">
      <w:pPr>
        <w:pStyle w:val="24"/>
        <w:keepNext w:val="0"/>
        <w:keepLines w:val="0"/>
        <w:pageBreakBefore w:val="0"/>
        <w:widowControl w:val="0"/>
        <w:numPr>
          <w:ilvl w:val="0"/>
          <w:numId w:val="0"/>
        </w:numPr>
        <w:kinsoku/>
        <w:wordWrap w:val="0"/>
        <w:overflowPunct/>
        <w:topLinePunct w:val="0"/>
        <w:autoSpaceDE w:val="0"/>
        <w:autoSpaceDN w:val="0"/>
        <w:bidi w:val="0"/>
        <w:ind w:firstLine="480"/>
        <w:textAlignment w:val="auto"/>
        <w:rPr>
          <w:rFonts w:hint="default"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3.合同到期后，7个工作内无息退还</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履约保证金</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w:t>
      </w:r>
    </w:p>
    <w:p w14:paraId="3B96CC1A">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67" w:name="_Toc3529"/>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六、其它有关规定</w:t>
      </w:r>
      <w:bookmarkEnd w:id="60"/>
      <w:bookmarkEnd w:id="61"/>
      <w:bookmarkEnd w:id="62"/>
      <w:bookmarkEnd w:id="63"/>
      <w:bookmarkEnd w:id="64"/>
      <w:bookmarkEnd w:id="65"/>
      <w:bookmarkEnd w:id="66"/>
      <w:bookmarkEnd w:id="67"/>
    </w:p>
    <w:p w14:paraId="2976EA9E">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（一）单位负责人为同一人或者存在直接控股、管理关系的不同竞选人，不得参加同一合同项（包）下的现场采购活动，否则均为无效报价。</w:t>
      </w:r>
    </w:p>
    <w:p w14:paraId="6CDD74E2">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（二）同一合同项（包）下的货物，制造商参与报价的，不得再委托代理商参与报价。</w:t>
      </w:r>
    </w:p>
    <w:p w14:paraId="15942497">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（三）超过响应文件截止时间递交的响应文件，</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视为无效</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w:t>
      </w:r>
    </w:p>
    <w:p w14:paraId="7DF8E1DE">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（四）竞争性比选费用：无论竞争性比选结果如何，竞选人参与本项目竞争性比选的所有费用均应由竞选人自行承担。</w:t>
      </w:r>
    </w:p>
    <w:p w14:paraId="15F0600B">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（五）本项目不接受联合体参与报价，否则按无效处理。</w:t>
      </w:r>
    </w:p>
    <w:p w14:paraId="712D0BBE">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（六）本项目不接受合同分包，否则按无效处理。</w:t>
      </w:r>
    </w:p>
    <w:p w14:paraId="111BC0CB">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（七）竞选人列入失信被执行人、重大税收违法案件当事人名单、采购严重违法失信行为记录名单的竞选人，将拒绝其参与本次采购活动。</w:t>
      </w:r>
    </w:p>
    <w:p w14:paraId="234E8444">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68" w:name="_Toc1733"/>
      <w:bookmarkStart w:id="69" w:name="_Toc521053056"/>
      <w:bookmarkStart w:id="70" w:name="_Toc18672"/>
      <w:bookmarkStart w:id="71" w:name="_Toc1552"/>
      <w:bookmarkStart w:id="72" w:name="_Toc9918"/>
      <w:bookmarkStart w:id="73" w:name="_Toc65660337"/>
      <w:bookmarkStart w:id="74" w:name="_Toc525047164"/>
      <w:bookmarkStart w:id="75" w:name="_Toc10415"/>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七、联系方式</w:t>
      </w:r>
      <w:bookmarkEnd w:id="68"/>
      <w:bookmarkEnd w:id="69"/>
      <w:bookmarkEnd w:id="70"/>
      <w:bookmarkEnd w:id="71"/>
      <w:bookmarkEnd w:id="72"/>
      <w:bookmarkEnd w:id="73"/>
      <w:bookmarkEnd w:id="74"/>
      <w:bookmarkEnd w:id="75"/>
    </w:p>
    <w:p w14:paraId="325D254B">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bookmarkStart w:id="76" w:name="_Toc2886"/>
      <w:bookmarkStart w:id="77" w:name="_Toc28293"/>
      <w:bookmarkStart w:id="78" w:name="_Toc3843"/>
      <w:bookmarkStart w:id="79" w:name="_Toc16438"/>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1.比选人：重庆垫江泰泽城市运营管理有限公司</w:t>
      </w:r>
      <w:bookmarkEnd w:id="76"/>
      <w:bookmarkEnd w:id="77"/>
      <w:bookmarkEnd w:id="78"/>
      <w:bookmarkEnd w:id="79"/>
    </w:p>
    <w:p w14:paraId="053456E8">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2.地 址：重庆市垫江县桂阳街道桂西大道南二段2号财富大厦9楼</w:t>
      </w:r>
    </w:p>
    <w:p w14:paraId="0900CB51">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bookmarkStart w:id="80" w:name="_Toc11327"/>
      <w:bookmarkStart w:id="81" w:name="_Toc65660338"/>
      <w:bookmarkStart w:id="82" w:name="_Toc1292"/>
      <w:bookmarkStart w:id="83" w:name="_Toc14516"/>
      <w:bookmarkStart w:id="84" w:name="_Toc2046"/>
      <w:bookmarkStart w:id="85" w:name="_Toc102227313"/>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3.联系人：沈老师、杨老师、罗老师</w:t>
      </w:r>
    </w:p>
    <w:p w14:paraId="3D4832D4">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4.电话：15023539389、18225212611、13996134776</w:t>
      </w:r>
    </w:p>
    <w:p w14:paraId="15104657">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sectPr>
          <w:pgSz w:w="11907" w:h="16840"/>
          <w:pgMar w:top="1134" w:right="1191" w:bottom="1134" w:left="1304" w:header="964"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5.邮箱：cqtaize@163.com</w:t>
      </w:r>
    </w:p>
    <w:p w14:paraId="75467CF0">
      <w:pPr>
        <w:pStyle w:val="4"/>
        <w:keepNext w:val="0"/>
        <w:keepLines w:val="0"/>
        <w:pageBreakBefore w:val="0"/>
        <w:widowControl w:val="0"/>
        <w:kinsoku/>
        <w:wordWrap w:val="0"/>
        <w:overflowPunct/>
        <w:topLinePunct w:val="0"/>
        <w:autoSpaceDE w:val="0"/>
        <w:autoSpaceDN w:val="0"/>
        <w:bidi w:val="0"/>
        <w:spacing w:after="0"/>
        <w:jc w:val="center"/>
        <w:textAlignment w:val="auto"/>
        <w:outlineLvl w:val="0"/>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第二篇</w:t>
      </w: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 </w:t>
      </w:r>
      <w:bookmarkEnd w:id="80"/>
      <w:bookmarkEnd w:id="81"/>
      <w:bookmarkEnd w:id="82"/>
      <w:bookmarkEnd w:id="83"/>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采购需求</w:t>
      </w:r>
      <w:bookmarkEnd w:id="84"/>
    </w:p>
    <w:p w14:paraId="0C52DA83">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86" w:name="_Toc18380"/>
      <w:bookmarkStart w:id="87" w:name="_Toc29220"/>
      <w:bookmarkStart w:id="88" w:name="_Toc5136"/>
      <w:bookmarkStart w:id="89" w:name="_Toc5258"/>
      <w:bookmarkStart w:id="90" w:name="_Toc429584806"/>
      <w:bookmarkStart w:id="91" w:name="_Toc429584853"/>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一、</w:t>
      </w:r>
      <w:bookmarkEnd w:id="86"/>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采购</w:t>
      </w:r>
      <w:bookmarkEnd w:id="87"/>
      <w:bookmarkEnd w:id="88"/>
      <w:bookmarkEnd w:id="89"/>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项目</w:t>
      </w:r>
    </w:p>
    <w:p w14:paraId="0C48E4EB">
      <w:pPr>
        <w:ind w:firstLine="480" w:firstLineChars="200"/>
        <w:rPr>
          <w:rFonts w:hint="default"/>
          <w:color w:val="000000" w:themeColor="text1"/>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highlight w:val="none"/>
          <w:lang w:val="en-US" w:eastAsia="zh-CN" w:bidi="ar-SA"/>
          <w14:textFill>
            <w14:solidFill>
              <w14:schemeClr w14:val="tx1"/>
            </w14:solidFill>
          </w14:textFill>
        </w:rPr>
        <w:t>重庆垫江泰泽城市运营管理有限公司</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停车场设施设备维护服务</w:t>
      </w:r>
      <w:r>
        <w:rPr>
          <w:rFonts w:hint="eastAsia" w:ascii="方正仿宋_GBK" w:hAnsi="方正仿宋_GBK" w:eastAsia="方正仿宋_GBK" w:cs="方正仿宋_GBK"/>
          <w:b w:val="0"/>
          <w:bCs w:val="0"/>
          <w:color w:val="000000" w:themeColor="text1"/>
          <w:kern w:val="0"/>
          <w:sz w:val="24"/>
          <w:szCs w:val="24"/>
          <w:highlight w:val="none"/>
          <w:lang w:val="en-US" w:eastAsia="zh-CN" w:bidi="ar-SA"/>
          <w14:textFill>
            <w14:solidFill>
              <w14:schemeClr w14:val="tx1"/>
            </w14:solidFill>
          </w14:textFill>
        </w:rPr>
        <w:t>采购项目</w:t>
      </w:r>
    </w:p>
    <w:p w14:paraId="19E48856">
      <w:pPr>
        <w:pStyle w:val="4"/>
        <w:keepNext w:val="0"/>
        <w:keepLines w:val="0"/>
        <w:pageBreakBefore w:val="0"/>
        <w:widowControl w:val="0"/>
        <w:numPr>
          <w:ilvl w:val="0"/>
          <w:numId w:val="3"/>
        </w:numPr>
        <w:kinsoku/>
        <w:wordWrap w:val="0"/>
        <w:overflowPunct/>
        <w:topLinePunct w:val="0"/>
        <w:autoSpaceDE w:val="0"/>
        <w:autoSpaceDN w:val="0"/>
        <w:bidi w:val="0"/>
        <w:adjustRightInd w:val="0"/>
        <w:snapToGrid w:val="0"/>
        <w:spacing w:after="0" w:line="400" w:lineRule="exact"/>
        <w:ind w:left="0" w:leftChars="0"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92" w:name="_Toc981"/>
      <w:bookmarkStart w:id="93" w:name="_Toc31135"/>
      <w:bookmarkStart w:id="94" w:name="_Toc31792"/>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服务</w:t>
      </w:r>
      <w:bookmarkEnd w:id="92"/>
      <w:bookmarkEnd w:id="93"/>
      <w:bookmarkEnd w:id="94"/>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内容</w:t>
      </w:r>
    </w:p>
    <w:p w14:paraId="61831604">
      <w:pPr>
        <w:pStyle w:val="4"/>
        <w:keepNext w:val="0"/>
        <w:keepLines w:val="0"/>
        <w:pageBreakBefore w:val="0"/>
        <w:widowControl w:val="0"/>
        <w:kinsoku/>
        <w:wordWrap w:val="0"/>
        <w:overflowPunct/>
        <w:topLinePunct w:val="0"/>
        <w:autoSpaceDE w:val="0"/>
        <w:autoSpaceDN w:val="0"/>
        <w:bidi w:val="0"/>
        <w:spacing w:after="0" w:line="40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1.中标竞选人须具备本项目停车场管理系统运维所需的资质、设备、人员和技术；</w:t>
      </w:r>
    </w:p>
    <w:p w14:paraId="5A50F3BA">
      <w:pPr>
        <w:pStyle w:val="4"/>
        <w:keepNext w:val="0"/>
        <w:keepLines w:val="0"/>
        <w:pageBreakBefore w:val="0"/>
        <w:widowControl w:val="0"/>
        <w:kinsoku/>
        <w:wordWrap w:val="0"/>
        <w:overflowPunct/>
        <w:topLinePunct w:val="0"/>
        <w:autoSpaceDE w:val="0"/>
        <w:autoSpaceDN w:val="0"/>
        <w:bidi w:val="0"/>
        <w:spacing w:after="0" w:line="40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2.中标竞选人提供的配件、材料（</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甲方据实结算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）应符合国家及行业相关标准，两年质保期，并附有出厂合格证；</w:t>
      </w:r>
    </w:p>
    <w:p w14:paraId="2E647ABD">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3.中标竞选人须设立应急电话，提供7x24小时远程客服、3分钟内远程响应，15分钟内现场应急响应，并于2小时内恢复正常运行；</w:t>
      </w:r>
    </w:p>
    <w:p w14:paraId="766D5307">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4.中标竞选人须提供车场现场服务：包含不限于停车场设备的维修（维修材料由甲方据实报销）、维护、监控调取、断电恢复、电脑应急故障等应急情况处理；</w:t>
      </w:r>
    </w:p>
    <w:p w14:paraId="471901E7">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5.中标竞选人须提供设备保养服务：按月对设备进行保养维护、现场排查设备隐患问题；</w:t>
      </w:r>
    </w:p>
    <w:p w14:paraId="5913ADAE">
      <w:pPr>
        <w:pStyle w:val="4"/>
        <w:keepNext w:val="0"/>
        <w:keepLines w:val="0"/>
        <w:pageBreakBefore w:val="0"/>
        <w:widowControl w:val="0"/>
        <w:kinsoku/>
        <w:wordWrap w:val="0"/>
        <w:overflowPunct/>
        <w:topLinePunct w:val="0"/>
        <w:autoSpaceDE w:val="0"/>
        <w:autoSpaceDN w:val="0"/>
        <w:bidi w:val="0"/>
        <w:spacing w:after="0" w:line="40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6.协助采购方建立与设备供应商的联系，提供专业的维保服务；</w:t>
      </w:r>
    </w:p>
    <w:p w14:paraId="4860E734">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7.制定维保方案，按照维保方案严格执行维保服务，及时填写维保实施情况；</w:t>
      </w:r>
    </w:p>
    <w:p w14:paraId="339C3C5D">
      <w:pPr>
        <w:pStyle w:val="4"/>
        <w:keepNext w:val="0"/>
        <w:keepLines w:val="0"/>
        <w:pageBreakBefore w:val="0"/>
        <w:widowControl w:val="0"/>
        <w:kinsoku/>
        <w:wordWrap w:val="0"/>
        <w:overflowPunct/>
        <w:topLinePunct w:val="0"/>
        <w:autoSpaceDE w:val="0"/>
        <w:autoSpaceDN w:val="0"/>
        <w:bidi w:val="0"/>
        <w:spacing w:after="0" w:line="40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8.在国庆、元旦等重大假日或甲方有重大活动任务时，中标竞选人应提前对维保范围内的设备及系统予以测试、检修，确保功能正常运行，根据甲方要求安排人员开展现场值守。</w:t>
      </w:r>
    </w:p>
    <w:p w14:paraId="7F2BD66F">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95" w:name="_Toc20040"/>
      <w:bookmarkStart w:id="96" w:name="_Toc9488"/>
      <w:bookmarkStart w:id="97" w:name="_Toc8853"/>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三、服务交付或者实施的地域范围</w:t>
      </w:r>
      <w:bookmarkEnd w:id="95"/>
      <w:bookmarkEnd w:id="96"/>
      <w:bookmarkEnd w:id="97"/>
    </w:p>
    <w:tbl>
      <w:tblPr>
        <w:tblStyle w:val="17"/>
        <w:tblW w:w="93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9"/>
        <w:gridCol w:w="2744"/>
        <w:gridCol w:w="2250"/>
        <w:gridCol w:w="2766"/>
      </w:tblGrid>
      <w:tr w14:paraId="3314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0438C1">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bookmarkStart w:id="98" w:name="_Toc23062"/>
            <w:bookmarkStart w:id="99" w:name="_Toc21881"/>
            <w:bookmarkStart w:id="100" w:name="_Toc24726"/>
            <w: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序号</w:t>
            </w:r>
          </w:p>
        </w:tc>
        <w:tc>
          <w:tcPr>
            <w:tcW w:w="2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1E149">
            <w:pPr>
              <w:keepNext w:val="0"/>
              <w:keepLines w:val="0"/>
              <w:widowControl/>
              <w:suppressLineNumbers w:val="0"/>
              <w:jc w:val="center"/>
              <w:textAlignment w:val="center"/>
              <w:rPr>
                <w:rFonts w:hint="default" w:ascii="仿宋" w:hAnsi="仿宋" w:eastAsia="仿宋" w:cs="仿宋"/>
                <w:b/>
                <w:bCs/>
                <w:i w:val="0"/>
                <w:iCs w:val="0"/>
                <w:color w:val="000000" w:themeColor="text1"/>
                <w:sz w:val="24"/>
                <w:szCs w:val="24"/>
                <w:u w:val="none"/>
                <w14:textFill>
                  <w14:solidFill>
                    <w14:schemeClr w14:val="tx1"/>
                  </w14:solidFill>
                </w14:textFill>
              </w:rPr>
            </w:pPr>
            <w: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车场名称</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B1E9B">
            <w:pPr>
              <w:keepNext w:val="0"/>
              <w:keepLines w:val="0"/>
              <w:widowControl/>
              <w:suppressLineNumbers w:val="0"/>
              <w:jc w:val="center"/>
              <w:textAlignment w:val="center"/>
              <w:rPr>
                <w:rFonts w:hint="default" w:ascii="仿宋" w:hAnsi="仿宋" w:eastAsia="仿宋" w:cs="仿宋"/>
                <w:b/>
                <w:bCs/>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u w:val="none"/>
                <w:lang w:val="en-US" w:eastAsia="zh-CN"/>
                <w14:textFill>
                  <w14:solidFill>
                    <w14:schemeClr w14:val="tx1"/>
                  </w14:solidFill>
                </w14:textFill>
              </w:rPr>
              <w:t>设备品牌</w:t>
            </w:r>
          </w:p>
        </w:tc>
        <w:tc>
          <w:tcPr>
            <w:tcW w:w="2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6E8DB">
            <w:pPr>
              <w:keepNext w:val="0"/>
              <w:keepLines w:val="0"/>
              <w:widowControl/>
              <w:suppressLineNumbers w:val="0"/>
              <w:jc w:val="center"/>
              <w:textAlignment w:val="center"/>
              <w:rPr>
                <w:rFonts w:hint="default" w:ascii="仿宋" w:hAnsi="仿宋" w:eastAsia="仿宋" w:cs="仿宋"/>
                <w:b/>
                <w:bCs/>
                <w:i w:val="0"/>
                <w:iCs w:val="0"/>
                <w:color w:val="000000" w:themeColor="text1"/>
                <w:sz w:val="24"/>
                <w:szCs w:val="24"/>
                <w:u w:val="none"/>
                <w14:textFill>
                  <w14:solidFill>
                    <w14:schemeClr w14:val="tx1"/>
                  </w14:solidFill>
                </w14:textFill>
              </w:rPr>
            </w:pPr>
            <w: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道闸通道数</w:t>
            </w:r>
          </w:p>
        </w:tc>
      </w:tr>
      <w:tr w14:paraId="3E9D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609" w:type="dxa"/>
            <w:tcBorders>
              <w:top w:val="nil"/>
              <w:left w:val="single" w:color="000000" w:sz="8" w:space="0"/>
              <w:bottom w:val="single" w:color="000000" w:sz="8" w:space="0"/>
              <w:right w:val="single" w:color="000000" w:sz="8" w:space="0"/>
            </w:tcBorders>
            <w:shd w:val="clear" w:color="auto" w:fill="auto"/>
            <w:vAlign w:val="center"/>
          </w:tcPr>
          <w:p w14:paraId="1F55F7AF">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c>
          <w:tcPr>
            <w:tcW w:w="2744" w:type="dxa"/>
            <w:tcBorders>
              <w:top w:val="nil"/>
              <w:left w:val="single" w:color="000000" w:sz="8" w:space="0"/>
              <w:bottom w:val="single" w:color="000000" w:sz="8" w:space="0"/>
              <w:right w:val="single" w:color="000000" w:sz="8" w:space="0"/>
            </w:tcBorders>
            <w:shd w:val="clear" w:color="auto" w:fill="auto"/>
            <w:vAlign w:val="center"/>
          </w:tcPr>
          <w:p w14:paraId="4028C97C">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东待货停车场</w:t>
            </w:r>
          </w:p>
        </w:tc>
        <w:tc>
          <w:tcPr>
            <w:tcW w:w="2250" w:type="dxa"/>
            <w:tcBorders>
              <w:top w:val="nil"/>
              <w:left w:val="single" w:color="000000" w:sz="8" w:space="0"/>
              <w:bottom w:val="single" w:color="000000" w:sz="8" w:space="0"/>
              <w:right w:val="single" w:color="000000" w:sz="8" w:space="0"/>
            </w:tcBorders>
            <w:shd w:val="clear" w:color="auto" w:fill="auto"/>
            <w:vAlign w:val="center"/>
          </w:tcPr>
          <w:p w14:paraId="77F67B56">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nil"/>
              <w:left w:val="single" w:color="000000" w:sz="8" w:space="0"/>
              <w:bottom w:val="single" w:color="000000" w:sz="8" w:space="0"/>
              <w:right w:val="single" w:color="000000" w:sz="8" w:space="0"/>
            </w:tcBorders>
            <w:shd w:val="clear" w:color="auto" w:fill="auto"/>
            <w:vAlign w:val="center"/>
          </w:tcPr>
          <w:p w14:paraId="781C9296">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0AC7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nil"/>
              <w:left w:val="single" w:color="000000" w:sz="8" w:space="0"/>
              <w:bottom w:val="single" w:color="000000" w:sz="8" w:space="0"/>
              <w:right w:val="single" w:color="000000" w:sz="8" w:space="0"/>
            </w:tcBorders>
            <w:shd w:val="clear" w:color="auto" w:fill="auto"/>
            <w:vAlign w:val="center"/>
          </w:tcPr>
          <w:p w14:paraId="7109E497">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w:t>
            </w:r>
          </w:p>
        </w:tc>
        <w:tc>
          <w:tcPr>
            <w:tcW w:w="2744" w:type="dxa"/>
            <w:tcBorders>
              <w:top w:val="nil"/>
              <w:left w:val="single" w:color="000000" w:sz="8" w:space="0"/>
              <w:bottom w:val="single" w:color="000000" w:sz="8" w:space="0"/>
              <w:right w:val="single" w:color="000000" w:sz="8" w:space="0"/>
            </w:tcBorders>
            <w:shd w:val="clear" w:color="auto" w:fill="auto"/>
            <w:vAlign w:val="center"/>
          </w:tcPr>
          <w:p w14:paraId="16C5FBF8">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站前广场停车场</w:t>
            </w:r>
          </w:p>
        </w:tc>
        <w:tc>
          <w:tcPr>
            <w:tcW w:w="2250" w:type="dxa"/>
            <w:tcBorders>
              <w:top w:val="nil"/>
              <w:left w:val="single" w:color="000000" w:sz="8" w:space="0"/>
              <w:bottom w:val="single" w:color="000000" w:sz="8" w:space="0"/>
              <w:right w:val="single" w:color="000000" w:sz="8" w:space="0"/>
            </w:tcBorders>
            <w:shd w:val="clear" w:color="auto" w:fill="auto"/>
            <w:vAlign w:val="center"/>
          </w:tcPr>
          <w:p w14:paraId="2896AED9">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nil"/>
              <w:left w:val="single" w:color="000000" w:sz="8" w:space="0"/>
              <w:bottom w:val="single" w:color="000000" w:sz="8" w:space="0"/>
              <w:right w:val="single" w:color="000000" w:sz="8" w:space="0"/>
            </w:tcBorders>
            <w:shd w:val="clear" w:color="auto" w:fill="auto"/>
            <w:vAlign w:val="center"/>
          </w:tcPr>
          <w:p w14:paraId="01A38AD3">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w:t>
            </w:r>
          </w:p>
        </w:tc>
      </w:tr>
      <w:tr w14:paraId="2D03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609" w:type="dxa"/>
            <w:tcBorders>
              <w:top w:val="nil"/>
              <w:left w:val="single" w:color="000000" w:sz="8" w:space="0"/>
              <w:bottom w:val="single" w:color="000000" w:sz="8" w:space="0"/>
              <w:right w:val="single" w:color="000000" w:sz="8" w:space="0"/>
            </w:tcBorders>
            <w:shd w:val="clear" w:color="auto" w:fill="auto"/>
            <w:vAlign w:val="center"/>
          </w:tcPr>
          <w:p w14:paraId="67462C03">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3</w:t>
            </w:r>
          </w:p>
        </w:tc>
        <w:tc>
          <w:tcPr>
            <w:tcW w:w="2744" w:type="dxa"/>
            <w:tcBorders>
              <w:top w:val="nil"/>
              <w:left w:val="single" w:color="000000" w:sz="8" w:space="0"/>
              <w:bottom w:val="single" w:color="000000" w:sz="8" w:space="0"/>
              <w:right w:val="single" w:color="000000" w:sz="8" w:space="0"/>
            </w:tcBorders>
            <w:shd w:val="clear" w:color="auto" w:fill="auto"/>
            <w:vAlign w:val="center"/>
          </w:tcPr>
          <w:p w14:paraId="070D800F">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文笔湖停车场</w:t>
            </w:r>
          </w:p>
        </w:tc>
        <w:tc>
          <w:tcPr>
            <w:tcW w:w="2250" w:type="dxa"/>
            <w:tcBorders>
              <w:top w:val="nil"/>
              <w:left w:val="single" w:color="000000" w:sz="8" w:space="0"/>
              <w:bottom w:val="single" w:color="000000" w:sz="8" w:space="0"/>
              <w:right w:val="single" w:color="000000" w:sz="8" w:space="0"/>
            </w:tcBorders>
            <w:shd w:val="clear" w:color="auto" w:fill="auto"/>
            <w:vAlign w:val="center"/>
          </w:tcPr>
          <w:p w14:paraId="68BD7A67">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nil"/>
              <w:left w:val="single" w:color="000000" w:sz="8" w:space="0"/>
              <w:bottom w:val="single" w:color="000000" w:sz="8" w:space="0"/>
              <w:right w:val="single" w:color="000000" w:sz="8" w:space="0"/>
            </w:tcBorders>
            <w:shd w:val="clear" w:color="auto" w:fill="auto"/>
            <w:vAlign w:val="center"/>
          </w:tcPr>
          <w:p w14:paraId="0B8648CF">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6AC2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nil"/>
              <w:left w:val="single" w:color="000000" w:sz="8" w:space="0"/>
              <w:bottom w:val="single" w:color="000000" w:sz="8" w:space="0"/>
              <w:right w:val="single" w:color="000000" w:sz="8" w:space="0"/>
            </w:tcBorders>
            <w:shd w:val="clear" w:color="auto" w:fill="auto"/>
            <w:vAlign w:val="center"/>
          </w:tcPr>
          <w:p w14:paraId="1145D17F">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4</w:t>
            </w:r>
          </w:p>
        </w:tc>
        <w:tc>
          <w:tcPr>
            <w:tcW w:w="2744" w:type="dxa"/>
            <w:tcBorders>
              <w:top w:val="nil"/>
              <w:left w:val="single" w:color="000000" w:sz="8" w:space="0"/>
              <w:bottom w:val="single" w:color="000000" w:sz="8" w:space="0"/>
              <w:right w:val="single" w:color="000000" w:sz="8" w:space="0"/>
            </w:tcBorders>
            <w:shd w:val="clear" w:color="auto" w:fill="auto"/>
            <w:vAlign w:val="center"/>
          </w:tcPr>
          <w:p w14:paraId="084748F2">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陈家接停车场</w:t>
            </w:r>
          </w:p>
        </w:tc>
        <w:tc>
          <w:tcPr>
            <w:tcW w:w="2250" w:type="dxa"/>
            <w:tcBorders>
              <w:top w:val="nil"/>
              <w:left w:val="single" w:color="000000" w:sz="8" w:space="0"/>
              <w:bottom w:val="single" w:color="000000" w:sz="8" w:space="0"/>
              <w:right w:val="single" w:color="000000" w:sz="8" w:space="0"/>
            </w:tcBorders>
            <w:shd w:val="clear" w:color="auto" w:fill="auto"/>
            <w:vAlign w:val="center"/>
          </w:tcPr>
          <w:p w14:paraId="3425ABA9">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nil"/>
              <w:left w:val="single" w:color="000000" w:sz="8" w:space="0"/>
              <w:bottom w:val="single" w:color="000000" w:sz="8" w:space="0"/>
              <w:right w:val="single" w:color="000000" w:sz="8" w:space="0"/>
            </w:tcBorders>
            <w:shd w:val="clear" w:color="auto" w:fill="auto"/>
            <w:vAlign w:val="center"/>
          </w:tcPr>
          <w:p w14:paraId="490E221A">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73A9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nil"/>
              <w:left w:val="single" w:color="000000" w:sz="8" w:space="0"/>
              <w:bottom w:val="single" w:color="000000" w:sz="8" w:space="0"/>
              <w:right w:val="single" w:color="000000" w:sz="8" w:space="0"/>
            </w:tcBorders>
            <w:shd w:val="clear" w:color="auto" w:fill="auto"/>
            <w:vAlign w:val="center"/>
          </w:tcPr>
          <w:p w14:paraId="3E893AD0">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5</w:t>
            </w:r>
          </w:p>
        </w:tc>
        <w:tc>
          <w:tcPr>
            <w:tcW w:w="2744" w:type="dxa"/>
            <w:tcBorders>
              <w:top w:val="nil"/>
              <w:left w:val="single" w:color="000000" w:sz="8" w:space="0"/>
              <w:bottom w:val="single" w:color="000000" w:sz="8" w:space="0"/>
              <w:right w:val="single" w:color="000000" w:sz="8" w:space="0"/>
            </w:tcBorders>
            <w:shd w:val="clear" w:color="auto" w:fill="auto"/>
            <w:vAlign w:val="center"/>
          </w:tcPr>
          <w:p w14:paraId="265F8A11">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农贸市场停车场</w:t>
            </w:r>
          </w:p>
        </w:tc>
        <w:tc>
          <w:tcPr>
            <w:tcW w:w="2250" w:type="dxa"/>
            <w:tcBorders>
              <w:top w:val="nil"/>
              <w:left w:val="single" w:color="000000" w:sz="8" w:space="0"/>
              <w:bottom w:val="single" w:color="000000" w:sz="8" w:space="0"/>
              <w:right w:val="single" w:color="000000" w:sz="8" w:space="0"/>
            </w:tcBorders>
            <w:shd w:val="clear" w:color="auto" w:fill="auto"/>
            <w:vAlign w:val="center"/>
          </w:tcPr>
          <w:p w14:paraId="307B1995">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nil"/>
              <w:left w:val="single" w:color="000000" w:sz="8" w:space="0"/>
              <w:bottom w:val="single" w:color="000000" w:sz="8" w:space="0"/>
              <w:right w:val="single" w:color="000000" w:sz="8" w:space="0"/>
            </w:tcBorders>
            <w:shd w:val="clear" w:color="auto" w:fill="auto"/>
            <w:vAlign w:val="center"/>
          </w:tcPr>
          <w:p w14:paraId="57DD5CF8">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0B453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nil"/>
              <w:left w:val="single" w:color="000000" w:sz="8" w:space="0"/>
              <w:bottom w:val="single" w:color="000000" w:sz="8" w:space="0"/>
              <w:right w:val="single" w:color="000000" w:sz="8" w:space="0"/>
            </w:tcBorders>
            <w:shd w:val="clear" w:color="auto" w:fill="auto"/>
            <w:vAlign w:val="center"/>
          </w:tcPr>
          <w:p w14:paraId="76B63240">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6</w:t>
            </w:r>
          </w:p>
        </w:tc>
        <w:tc>
          <w:tcPr>
            <w:tcW w:w="2744" w:type="dxa"/>
            <w:tcBorders>
              <w:top w:val="nil"/>
              <w:left w:val="single" w:color="000000" w:sz="8" w:space="0"/>
              <w:bottom w:val="single" w:color="000000" w:sz="8" w:space="0"/>
              <w:right w:val="single" w:color="000000" w:sz="8" w:space="0"/>
            </w:tcBorders>
            <w:shd w:val="clear" w:color="auto" w:fill="auto"/>
            <w:vAlign w:val="center"/>
          </w:tcPr>
          <w:p w14:paraId="470E2722">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北待货停车场</w:t>
            </w:r>
          </w:p>
        </w:tc>
        <w:tc>
          <w:tcPr>
            <w:tcW w:w="2250" w:type="dxa"/>
            <w:tcBorders>
              <w:top w:val="nil"/>
              <w:left w:val="single" w:color="000000" w:sz="8" w:space="0"/>
              <w:bottom w:val="single" w:color="000000" w:sz="8" w:space="0"/>
              <w:right w:val="single" w:color="000000" w:sz="8" w:space="0"/>
            </w:tcBorders>
            <w:shd w:val="clear" w:color="auto" w:fill="auto"/>
            <w:vAlign w:val="center"/>
          </w:tcPr>
          <w:p w14:paraId="2E34977C">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nil"/>
              <w:left w:val="single" w:color="000000" w:sz="8" w:space="0"/>
              <w:bottom w:val="single" w:color="000000" w:sz="8" w:space="0"/>
              <w:right w:val="single" w:color="000000" w:sz="8" w:space="0"/>
            </w:tcBorders>
            <w:shd w:val="clear" w:color="auto" w:fill="auto"/>
            <w:vAlign w:val="center"/>
          </w:tcPr>
          <w:p w14:paraId="522E638A">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5B75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nil"/>
              <w:left w:val="single" w:color="000000" w:sz="8" w:space="0"/>
              <w:bottom w:val="single" w:color="000000" w:sz="8" w:space="0"/>
              <w:right w:val="single" w:color="000000" w:sz="8" w:space="0"/>
            </w:tcBorders>
            <w:shd w:val="clear" w:color="auto" w:fill="auto"/>
            <w:vAlign w:val="center"/>
          </w:tcPr>
          <w:p w14:paraId="517ADAB7">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7</w:t>
            </w:r>
          </w:p>
        </w:tc>
        <w:tc>
          <w:tcPr>
            <w:tcW w:w="2744" w:type="dxa"/>
            <w:tcBorders>
              <w:top w:val="nil"/>
              <w:left w:val="single" w:color="000000" w:sz="8" w:space="0"/>
              <w:bottom w:val="single" w:color="000000" w:sz="8" w:space="0"/>
              <w:right w:val="single" w:color="000000" w:sz="8" w:space="0"/>
            </w:tcBorders>
            <w:shd w:val="clear" w:color="auto" w:fill="auto"/>
            <w:vAlign w:val="center"/>
          </w:tcPr>
          <w:p w14:paraId="360E9B01">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桂北小学停车场</w:t>
            </w:r>
          </w:p>
        </w:tc>
        <w:tc>
          <w:tcPr>
            <w:tcW w:w="2250" w:type="dxa"/>
            <w:tcBorders>
              <w:top w:val="nil"/>
              <w:left w:val="single" w:color="000000" w:sz="8" w:space="0"/>
              <w:bottom w:val="single" w:color="000000" w:sz="8" w:space="0"/>
              <w:right w:val="single" w:color="000000" w:sz="8" w:space="0"/>
            </w:tcBorders>
            <w:shd w:val="clear" w:color="auto" w:fill="auto"/>
            <w:vAlign w:val="center"/>
          </w:tcPr>
          <w:p w14:paraId="3D3E62ED">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nil"/>
              <w:left w:val="single" w:color="000000" w:sz="8" w:space="0"/>
              <w:bottom w:val="single" w:color="000000" w:sz="8" w:space="0"/>
              <w:right w:val="single" w:color="000000" w:sz="8" w:space="0"/>
            </w:tcBorders>
            <w:shd w:val="clear" w:color="auto" w:fill="auto"/>
            <w:vAlign w:val="center"/>
          </w:tcPr>
          <w:p w14:paraId="0662FCDF">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0DEB4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nil"/>
              <w:left w:val="single" w:color="000000" w:sz="8" w:space="0"/>
              <w:bottom w:val="single" w:color="000000" w:sz="8" w:space="0"/>
              <w:right w:val="single" w:color="000000" w:sz="8" w:space="0"/>
            </w:tcBorders>
            <w:shd w:val="clear" w:color="auto" w:fill="auto"/>
            <w:vAlign w:val="center"/>
          </w:tcPr>
          <w:p w14:paraId="47D90061">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8</w:t>
            </w:r>
          </w:p>
        </w:tc>
        <w:tc>
          <w:tcPr>
            <w:tcW w:w="2744" w:type="dxa"/>
            <w:tcBorders>
              <w:top w:val="nil"/>
              <w:left w:val="single" w:color="000000" w:sz="8" w:space="0"/>
              <w:bottom w:val="single" w:color="000000" w:sz="8" w:space="0"/>
              <w:right w:val="single" w:color="000000" w:sz="8" w:space="0"/>
            </w:tcBorders>
            <w:shd w:val="clear" w:color="auto" w:fill="auto"/>
            <w:vAlign w:val="center"/>
          </w:tcPr>
          <w:p w14:paraId="191EFA3B">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天宝寨停车场</w:t>
            </w:r>
          </w:p>
        </w:tc>
        <w:tc>
          <w:tcPr>
            <w:tcW w:w="2250" w:type="dxa"/>
            <w:tcBorders>
              <w:top w:val="nil"/>
              <w:left w:val="single" w:color="000000" w:sz="8" w:space="0"/>
              <w:bottom w:val="single" w:color="000000" w:sz="8" w:space="0"/>
              <w:right w:val="single" w:color="000000" w:sz="8" w:space="0"/>
            </w:tcBorders>
            <w:shd w:val="clear" w:color="auto" w:fill="auto"/>
            <w:vAlign w:val="center"/>
          </w:tcPr>
          <w:p w14:paraId="34F4F368">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nil"/>
              <w:left w:val="single" w:color="000000" w:sz="8" w:space="0"/>
              <w:bottom w:val="single" w:color="000000" w:sz="8" w:space="0"/>
              <w:right w:val="single" w:color="000000" w:sz="8" w:space="0"/>
            </w:tcBorders>
            <w:shd w:val="clear" w:color="auto" w:fill="auto"/>
            <w:vAlign w:val="center"/>
          </w:tcPr>
          <w:p w14:paraId="11CA7316">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4645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nil"/>
              <w:left w:val="single" w:color="000000" w:sz="8" w:space="0"/>
              <w:bottom w:val="single" w:color="000000" w:sz="8" w:space="0"/>
              <w:right w:val="single" w:color="000000" w:sz="8" w:space="0"/>
            </w:tcBorders>
            <w:shd w:val="clear" w:color="auto" w:fill="auto"/>
            <w:vAlign w:val="center"/>
          </w:tcPr>
          <w:p w14:paraId="26115830">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9</w:t>
            </w:r>
          </w:p>
        </w:tc>
        <w:tc>
          <w:tcPr>
            <w:tcW w:w="2744" w:type="dxa"/>
            <w:tcBorders>
              <w:top w:val="nil"/>
              <w:left w:val="single" w:color="000000" w:sz="8" w:space="0"/>
              <w:bottom w:val="single" w:color="000000" w:sz="8" w:space="0"/>
              <w:right w:val="single" w:color="000000" w:sz="8" w:space="0"/>
            </w:tcBorders>
            <w:shd w:val="clear" w:color="auto" w:fill="auto"/>
            <w:vAlign w:val="center"/>
          </w:tcPr>
          <w:p w14:paraId="33027E24">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松林小区停车场</w:t>
            </w:r>
          </w:p>
        </w:tc>
        <w:tc>
          <w:tcPr>
            <w:tcW w:w="2250" w:type="dxa"/>
            <w:tcBorders>
              <w:top w:val="nil"/>
              <w:left w:val="single" w:color="000000" w:sz="8" w:space="0"/>
              <w:bottom w:val="single" w:color="000000" w:sz="8" w:space="0"/>
              <w:right w:val="single" w:color="000000" w:sz="8" w:space="0"/>
            </w:tcBorders>
            <w:shd w:val="clear" w:color="auto" w:fill="auto"/>
            <w:vAlign w:val="center"/>
          </w:tcPr>
          <w:p w14:paraId="3FA59C0E">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nil"/>
              <w:left w:val="single" w:color="000000" w:sz="8" w:space="0"/>
              <w:bottom w:val="single" w:color="000000" w:sz="8" w:space="0"/>
              <w:right w:val="single" w:color="000000" w:sz="8" w:space="0"/>
            </w:tcBorders>
            <w:shd w:val="clear" w:color="auto" w:fill="auto"/>
            <w:vAlign w:val="center"/>
          </w:tcPr>
          <w:p w14:paraId="19F7DDEF">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w:t>
            </w:r>
          </w:p>
        </w:tc>
      </w:tr>
      <w:tr w14:paraId="14D6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nil"/>
              <w:left w:val="single" w:color="000000" w:sz="8" w:space="0"/>
              <w:bottom w:val="single" w:color="000000" w:sz="8" w:space="0"/>
              <w:right w:val="single" w:color="000000" w:sz="8" w:space="0"/>
            </w:tcBorders>
            <w:shd w:val="clear" w:color="auto" w:fill="auto"/>
            <w:vAlign w:val="center"/>
          </w:tcPr>
          <w:p w14:paraId="27BC68F2">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10</w:t>
            </w:r>
          </w:p>
        </w:tc>
        <w:tc>
          <w:tcPr>
            <w:tcW w:w="2744" w:type="dxa"/>
            <w:tcBorders>
              <w:top w:val="nil"/>
              <w:left w:val="single" w:color="000000" w:sz="8" w:space="0"/>
              <w:bottom w:val="single" w:color="000000" w:sz="8" w:space="0"/>
              <w:right w:val="single" w:color="000000" w:sz="8" w:space="0"/>
            </w:tcBorders>
            <w:shd w:val="clear" w:color="auto" w:fill="auto"/>
            <w:vAlign w:val="center"/>
          </w:tcPr>
          <w:p w14:paraId="6E2187E7">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行政中心生态停车场</w:t>
            </w:r>
          </w:p>
        </w:tc>
        <w:tc>
          <w:tcPr>
            <w:tcW w:w="2250" w:type="dxa"/>
            <w:tcBorders>
              <w:top w:val="nil"/>
              <w:left w:val="single" w:color="000000" w:sz="8" w:space="0"/>
              <w:bottom w:val="single" w:color="000000" w:sz="8" w:space="0"/>
              <w:right w:val="single" w:color="000000" w:sz="8" w:space="0"/>
            </w:tcBorders>
            <w:shd w:val="clear" w:color="auto" w:fill="auto"/>
            <w:vAlign w:val="center"/>
          </w:tcPr>
          <w:p w14:paraId="7F13B414">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nil"/>
              <w:left w:val="single" w:color="000000" w:sz="8" w:space="0"/>
              <w:bottom w:val="single" w:color="000000" w:sz="8" w:space="0"/>
              <w:right w:val="single" w:color="000000" w:sz="8" w:space="0"/>
            </w:tcBorders>
            <w:shd w:val="clear" w:color="auto" w:fill="auto"/>
            <w:vAlign w:val="center"/>
          </w:tcPr>
          <w:p w14:paraId="289CD9D3">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6B56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609" w:type="dxa"/>
            <w:tcBorders>
              <w:top w:val="nil"/>
              <w:left w:val="single" w:color="000000" w:sz="8" w:space="0"/>
              <w:bottom w:val="single" w:color="000000" w:sz="8" w:space="0"/>
              <w:right w:val="single" w:color="000000" w:sz="8" w:space="0"/>
            </w:tcBorders>
            <w:shd w:val="clear" w:color="auto" w:fill="auto"/>
            <w:vAlign w:val="center"/>
          </w:tcPr>
          <w:p w14:paraId="2B64F581">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11</w:t>
            </w:r>
          </w:p>
        </w:tc>
        <w:tc>
          <w:tcPr>
            <w:tcW w:w="2744" w:type="dxa"/>
            <w:tcBorders>
              <w:top w:val="nil"/>
              <w:left w:val="single" w:color="000000" w:sz="8" w:space="0"/>
              <w:bottom w:val="single" w:color="000000" w:sz="8" w:space="0"/>
              <w:right w:val="single" w:color="000000" w:sz="8" w:space="0"/>
            </w:tcBorders>
            <w:shd w:val="clear" w:color="auto" w:fill="auto"/>
            <w:vAlign w:val="center"/>
          </w:tcPr>
          <w:p w14:paraId="52A985E6">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财富大厦停车场</w:t>
            </w:r>
          </w:p>
        </w:tc>
        <w:tc>
          <w:tcPr>
            <w:tcW w:w="2250" w:type="dxa"/>
            <w:tcBorders>
              <w:top w:val="nil"/>
              <w:left w:val="single" w:color="000000" w:sz="8" w:space="0"/>
              <w:bottom w:val="single" w:color="000000" w:sz="8" w:space="0"/>
              <w:right w:val="single" w:color="000000" w:sz="8" w:space="0"/>
            </w:tcBorders>
            <w:shd w:val="clear" w:color="auto" w:fill="auto"/>
            <w:vAlign w:val="center"/>
          </w:tcPr>
          <w:p w14:paraId="661C4BC6">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nil"/>
              <w:left w:val="single" w:color="000000" w:sz="8" w:space="0"/>
              <w:bottom w:val="single" w:color="000000" w:sz="8" w:space="0"/>
              <w:right w:val="single" w:color="000000" w:sz="8" w:space="0"/>
            </w:tcBorders>
            <w:shd w:val="clear" w:color="auto" w:fill="auto"/>
            <w:vAlign w:val="center"/>
          </w:tcPr>
          <w:p w14:paraId="66234D7A">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1.5</w:t>
            </w:r>
          </w:p>
        </w:tc>
      </w:tr>
      <w:tr w14:paraId="46A73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nil"/>
              <w:left w:val="single" w:color="000000" w:sz="8" w:space="0"/>
              <w:bottom w:val="single" w:color="000000" w:sz="8" w:space="0"/>
              <w:right w:val="single" w:color="000000" w:sz="8" w:space="0"/>
            </w:tcBorders>
            <w:shd w:val="clear" w:color="auto" w:fill="auto"/>
            <w:vAlign w:val="center"/>
          </w:tcPr>
          <w:p w14:paraId="2DF02FC3">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12</w:t>
            </w:r>
          </w:p>
        </w:tc>
        <w:tc>
          <w:tcPr>
            <w:tcW w:w="2744" w:type="dxa"/>
            <w:tcBorders>
              <w:top w:val="nil"/>
              <w:left w:val="single" w:color="000000" w:sz="8" w:space="0"/>
              <w:bottom w:val="single" w:color="000000" w:sz="8" w:space="0"/>
              <w:right w:val="single" w:color="000000" w:sz="8" w:space="0"/>
            </w:tcBorders>
            <w:shd w:val="clear" w:color="auto" w:fill="auto"/>
            <w:vAlign w:val="center"/>
          </w:tcPr>
          <w:p w14:paraId="48623C94">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桂南停车场</w:t>
            </w:r>
          </w:p>
        </w:tc>
        <w:tc>
          <w:tcPr>
            <w:tcW w:w="2250" w:type="dxa"/>
            <w:tcBorders>
              <w:top w:val="nil"/>
              <w:left w:val="single" w:color="000000" w:sz="8" w:space="0"/>
              <w:bottom w:val="single" w:color="000000" w:sz="8" w:space="0"/>
              <w:right w:val="single" w:color="000000" w:sz="8" w:space="0"/>
            </w:tcBorders>
            <w:shd w:val="clear" w:color="auto" w:fill="auto"/>
            <w:vAlign w:val="center"/>
          </w:tcPr>
          <w:p w14:paraId="51312197">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nil"/>
              <w:left w:val="single" w:color="000000" w:sz="8" w:space="0"/>
              <w:bottom w:val="single" w:color="000000" w:sz="8" w:space="0"/>
              <w:right w:val="single" w:color="000000" w:sz="8" w:space="0"/>
            </w:tcBorders>
            <w:shd w:val="clear" w:color="auto" w:fill="auto"/>
            <w:vAlign w:val="center"/>
          </w:tcPr>
          <w:p w14:paraId="3A421126">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5FEF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60F270">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13</w:t>
            </w:r>
          </w:p>
        </w:tc>
        <w:tc>
          <w:tcPr>
            <w:tcW w:w="2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8D09F6">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北岸景苑停车场</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B57CD7">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C56F5F">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779E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2E3DD">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14</w:t>
            </w:r>
          </w:p>
        </w:tc>
        <w:tc>
          <w:tcPr>
            <w:tcW w:w="2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4E8F2">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南溪春居地下停车场</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3013C">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607A61">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71EC6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4B65CC">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15</w:t>
            </w:r>
          </w:p>
        </w:tc>
        <w:tc>
          <w:tcPr>
            <w:tcW w:w="2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B30BD5">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文化路停车场</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DA0C35">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62FF7">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6AEF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E6CCD">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16</w:t>
            </w:r>
          </w:p>
        </w:tc>
        <w:tc>
          <w:tcPr>
            <w:tcW w:w="2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BA1B06">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陵园路停车场</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A163B">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69BB65">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1383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95690">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17</w:t>
            </w:r>
          </w:p>
        </w:tc>
        <w:tc>
          <w:tcPr>
            <w:tcW w:w="2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2938D">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杏林街停车场</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4CE13B">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AD45E">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5BBD5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0EF2D5">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18</w:t>
            </w:r>
          </w:p>
        </w:tc>
        <w:tc>
          <w:tcPr>
            <w:tcW w:w="2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B81A1B">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白龙公园停车场</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B05CE5">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BFFA1">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1975F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9377D">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19</w:t>
            </w:r>
          </w:p>
        </w:tc>
        <w:tc>
          <w:tcPr>
            <w:tcW w:w="2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6F308">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佳华停车场</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8614E7">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AC19CA">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w:t>
            </w:r>
          </w:p>
        </w:tc>
      </w:tr>
      <w:tr w14:paraId="06F2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D714FB">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20</w:t>
            </w:r>
          </w:p>
        </w:tc>
        <w:tc>
          <w:tcPr>
            <w:tcW w:w="2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12F4D">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三合湖南停车场</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381A51">
            <w:pPr>
              <w:keepNext w:val="0"/>
              <w:keepLines w:val="0"/>
              <w:widowControl/>
              <w:suppressLineNumbers w:val="0"/>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捷顺</w:t>
            </w:r>
          </w:p>
        </w:tc>
        <w:tc>
          <w:tcPr>
            <w:tcW w:w="2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03656">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2.5</w:t>
            </w:r>
          </w:p>
        </w:tc>
      </w:tr>
      <w:tr w14:paraId="6939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3C50B6">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21</w:t>
            </w:r>
          </w:p>
        </w:tc>
        <w:tc>
          <w:tcPr>
            <w:tcW w:w="2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3D15E6">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三合湖北停车场</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ACB973">
            <w:pPr>
              <w:keepNext w:val="0"/>
              <w:keepLines w:val="0"/>
              <w:widowControl/>
              <w:suppressLineNumbers w:val="0"/>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捷顺</w:t>
            </w:r>
          </w:p>
        </w:tc>
        <w:tc>
          <w:tcPr>
            <w:tcW w:w="2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2FC97">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2.5</w:t>
            </w:r>
          </w:p>
        </w:tc>
      </w:tr>
      <w:tr w14:paraId="78F1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6F263">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22</w:t>
            </w:r>
          </w:p>
        </w:tc>
        <w:tc>
          <w:tcPr>
            <w:tcW w:w="2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726F2A">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三合湖小北停车场</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94230">
            <w:pPr>
              <w:keepNext w:val="0"/>
              <w:keepLines w:val="0"/>
              <w:widowControl/>
              <w:suppressLineNumbers w:val="0"/>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捷顺</w:t>
            </w:r>
          </w:p>
        </w:tc>
        <w:tc>
          <w:tcPr>
            <w:tcW w:w="2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CE4AF9">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5B7D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A97A4">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23</w:t>
            </w:r>
          </w:p>
        </w:tc>
        <w:tc>
          <w:tcPr>
            <w:tcW w:w="2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74E83">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三合湖西停车场</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1C97B">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捷顺</w:t>
            </w:r>
          </w:p>
        </w:tc>
        <w:tc>
          <w:tcPr>
            <w:tcW w:w="2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235EC">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0287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6EACB">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24</w:t>
            </w:r>
          </w:p>
        </w:tc>
        <w:tc>
          <w:tcPr>
            <w:tcW w:w="2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5F7102">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西湖小区</w:t>
            </w: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停车场</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9253C1">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B0C25">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w:t>
            </w:r>
          </w:p>
        </w:tc>
      </w:tr>
      <w:tr w14:paraId="51221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7E29A">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25</w:t>
            </w:r>
          </w:p>
        </w:tc>
        <w:tc>
          <w:tcPr>
            <w:tcW w:w="2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4D490">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明月小区</w:t>
            </w: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停车场</w:t>
            </w: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E68E6E">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2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7C709C">
            <w:pPr>
              <w:keepNext w:val="0"/>
              <w:keepLines w:val="0"/>
              <w:widowControl/>
              <w:suppressLineNumbers w:val="0"/>
              <w:jc w:val="center"/>
              <w:textAlignment w:val="cente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05FFD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B33AC1">
            <w:pPr>
              <w:keepNext w:val="0"/>
              <w:keepLines w:val="0"/>
              <w:widowControl/>
              <w:suppressLineNumbers w:val="0"/>
              <w:jc w:val="center"/>
              <w:textAlignment w:val="center"/>
              <w:rPr>
                <w:rFonts w:hint="default" w:ascii="方正仿宋_GBK" w:hAnsi="方正仿宋_GBK" w:eastAsia="方正仿宋_GBK" w:cs="方正仿宋_GBK"/>
                <w:b/>
                <w:bCs/>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b/>
                <w:bCs/>
                <w:color w:val="000000" w:themeColor="text1"/>
                <w:kern w:val="2"/>
                <w:sz w:val="24"/>
                <w:szCs w:val="24"/>
                <w:highlight w:val="none"/>
                <w:lang w:val="en-US" w:eastAsia="zh-CN" w:bidi="ar-SA"/>
                <w14:textFill>
                  <w14:solidFill>
                    <w14:schemeClr w14:val="tx1"/>
                  </w14:solidFill>
                </w14:textFill>
              </w:rPr>
              <w:t>合计</w:t>
            </w:r>
          </w:p>
        </w:tc>
        <w:tc>
          <w:tcPr>
            <w:tcW w:w="2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043621">
            <w:pPr>
              <w:jc w:val="center"/>
              <w:rPr>
                <w:rFonts w:hint="default" w:ascii="方正仿宋_GBK" w:hAnsi="方正仿宋_GBK" w:eastAsia="方正仿宋_GBK" w:cs="方正仿宋_GBK"/>
                <w:b/>
                <w:bCs/>
                <w:color w:val="000000" w:themeColor="text1"/>
                <w:kern w:val="2"/>
                <w:sz w:val="24"/>
                <w:szCs w:val="24"/>
                <w:highlight w:val="none"/>
                <w:lang w:val="en-US" w:eastAsia="zh-CN" w:bidi="ar-SA"/>
                <w14:textFill>
                  <w14:solidFill>
                    <w14:schemeClr w14:val="tx1"/>
                  </w14:solidFill>
                </w14:textFill>
              </w:rPr>
            </w:pPr>
          </w:p>
        </w:tc>
        <w:tc>
          <w:tcPr>
            <w:tcW w:w="22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1A0A6">
            <w:pPr>
              <w:jc w:val="center"/>
              <w:rPr>
                <w:rFonts w:hint="default" w:ascii="方正仿宋_GBK" w:hAnsi="方正仿宋_GBK" w:eastAsia="方正仿宋_GBK" w:cs="方正仿宋_GBK"/>
                <w:b/>
                <w:bCs/>
                <w:color w:val="000000" w:themeColor="text1"/>
                <w:kern w:val="2"/>
                <w:sz w:val="24"/>
                <w:szCs w:val="24"/>
                <w:highlight w:val="none"/>
                <w:lang w:val="en-US" w:eastAsia="zh-CN" w:bidi="ar-SA"/>
                <w14:textFill>
                  <w14:solidFill>
                    <w14:schemeClr w14:val="tx1"/>
                  </w14:solidFill>
                </w14:textFill>
              </w:rPr>
            </w:pPr>
          </w:p>
        </w:tc>
        <w:tc>
          <w:tcPr>
            <w:tcW w:w="27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77656">
            <w:pPr>
              <w:keepNext w:val="0"/>
              <w:keepLines w:val="0"/>
              <w:widowControl/>
              <w:suppressLineNumbers w:val="0"/>
              <w:jc w:val="center"/>
              <w:textAlignment w:val="center"/>
              <w:rPr>
                <w:rFonts w:hint="default" w:ascii="方正仿宋_GBK" w:hAnsi="方正仿宋_GBK" w:eastAsia="方正仿宋_GBK" w:cs="方正仿宋_GBK"/>
                <w:b/>
                <w:bCs/>
                <w:color w:val="000000" w:themeColor="text1"/>
                <w:kern w:val="2"/>
                <w:sz w:val="24"/>
                <w:szCs w:val="24"/>
                <w:highlight w:val="none"/>
                <w:lang w:val="en-US" w:eastAsia="zh-CN" w:bidi="ar-SA"/>
                <w14:textFill>
                  <w14:solidFill>
                    <w14:schemeClr w14:val="tx1"/>
                  </w14:solidFill>
                </w14:textFill>
              </w:rPr>
            </w:pPr>
            <w:r>
              <w:rPr>
                <w:rFonts w:hint="default" w:ascii="方正仿宋_GBK" w:hAnsi="方正仿宋_GBK" w:eastAsia="方正仿宋_GBK" w:cs="方正仿宋_GBK"/>
                <w:b/>
                <w:bCs/>
                <w:color w:val="000000" w:themeColor="text1"/>
                <w:kern w:val="2"/>
                <w:sz w:val="24"/>
                <w:szCs w:val="24"/>
                <w:highlight w:val="none"/>
                <w:lang w:val="en-US" w:eastAsia="zh-CN" w:bidi="ar-SA"/>
                <w14:textFill>
                  <w14:solidFill>
                    <w14:schemeClr w14:val="tx1"/>
                  </w14:solidFill>
                </w14:textFill>
              </w:rPr>
              <w:t>32.5</w:t>
            </w:r>
          </w:p>
        </w:tc>
      </w:tr>
    </w:tbl>
    <w:p w14:paraId="652A7DFE">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四、质量标准</w:t>
      </w:r>
      <w:bookmarkEnd w:id="98"/>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及要求</w:t>
      </w:r>
      <w:bookmarkEnd w:id="99"/>
      <w:bookmarkEnd w:id="100"/>
    </w:p>
    <w:p w14:paraId="5B616AD0">
      <w:pPr>
        <w:pStyle w:val="4"/>
        <w:keepNext w:val="0"/>
        <w:keepLines w:val="0"/>
        <w:pageBreakBefore w:val="0"/>
        <w:widowControl w:val="0"/>
        <w:kinsoku/>
        <w:wordWrap w:val="0"/>
        <w:overflowPunct/>
        <w:topLinePunct w:val="0"/>
        <w:autoSpaceDE w:val="0"/>
        <w:autoSpaceDN w:val="0"/>
        <w:bidi w:val="0"/>
        <w:spacing w:after="0" w:line="40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保证车场设备正常运行，保证停车场服务质量，应急响应及时有效。</w:t>
      </w:r>
    </w:p>
    <w:p w14:paraId="7D08A474">
      <w:pPr>
        <w:pStyle w:val="24"/>
        <w:keepNext w:val="0"/>
        <w:keepLines w:val="0"/>
        <w:pageBreakBefore w:val="0"/>
        <w:widowControl w:val="0"/>
        <w:numPr>
          <w:ilvl w:val="0"/>
          <w:numId w:val="4"/>
        </w:numPr>
        <w:kinsoku/>
        <w:wordWrap w:val="0"/>
        <w:overflowPunct/>
        <w:topLinePunct w:val="0"/>
        <w:autoSpaceDE w:val="0"/>
        <w:autoSpaceDN w:val="0"/>
        <w:bidi w:val="0"/>
        <w:ind w:firstLine="482" w:firstLineChars="200"/>
        <w:textAlignment w:val="auto"/>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01" w:name="_Toc18417"/>
      <w:bookmarkStart w:id="102" w:name="_Toc22505"/>
      <w:bookmarkStart w:id="103" w:name="_Toc5554"/>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结算方式</w:t>
      </w:r>
      <w:bookmarkEnd w:id="101"/>
      <w:bookmarkEnd w:id="102"/>
      <w:bookmarkEnd w:id="103"/>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 xml:space="preserve"> </w:t>
      </w:r>
    </w:p>
    <w:p w14:paraId="4CF502F6">
      <w:pPr>
        <w:pStyle w:val="24"/>
        <w:keepNext w:val="0"/>
        <w:keepLines w:val="0"/>
        <w:pageBreakBefore w:val="0"/>
        <w:widowControl w:val="0"/>
        <w:numPr>
          <w:ilvl w:val="0"/>
          <w:numId w:val="0"/>
        </w:numPr>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维修、配件费用：</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需按次报送维修项目费用预估清单，经审批同意后作为结算依据。</w:t>
      </w:r>
    </w:p>
    <w:p w14:paraId="4E3C4175">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年服务费</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：服务范围内以季度为结算周期，先服务后付费，到期后的次月中标竞选人开具有效的增值税发票作为结算依据。</w:t>
      </w:r>
    </w:p>
    <w:p w14:paraId="41BC6F2D">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说明：特殊情况无法定价或对定价存在异议的，与采购人进行协商定价。</w:t>
      </w:r>
    </w:p>
    <w:p w14:paraId="0183C9B3">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04" w:name="_Toc15471"/>
      <w:bookmarkStart w:id="105" w:name="_Toc7599"/>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六、</w:t>
      </w:r>
      <w:bookmarkEnd w:id="104"/>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报价要求</w:t>
      </w:r>
      <w:bookmarkEnd w:id="105"/>
    </w:p>
    <w:p w14:paraId="5797E598">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1.本项目报价在均含税基础上报价。</w:t>
      </w:r>
    </w:p>
    <w:bookmarkEnd w:id="90"/>
    <w:bookmarkEnd w:id="91"/>
    <w:p w14:paraId="6F7DB0AF">
      <w:pPr>
        <w:keepNext w:val="0"/>
        <w:keepLines w:val="0"/>
        <w:pageBreakBefore w:val="0"/>
        <w:widowControl w:val="0"/>
        <w:kinsoku/>
        <w:wordWrap w:val="0"/>
        <w:overflowPunct/>
        <w:topLinePunct w:val="0"/>
        <w:autoSpaceDE w:val="0"/>
        <w:autoSpaceDN w:val="0"/>
        <w:bidi w:val="0"/>
        <w:snapToGrid w:val="0"/>
        <w:spacing w:line="400" w:lineRule="exact"/>
        <w:ind w:firstLine="360" w:firstLineChars="150"/>
        <w:textAlignment w:val="auto"/>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sectPr>
          <w:pgSz w:w="11907" w:h="16840"/>
          <w:pgMar w:top="1134" w:right="1191" w:bottom="1134" w:left="1304" w:header="964" w:footer="992" w:gutter="0"/>
          <w:pgBorders>
            <w:top w:val="none" w:sz="0" w:space="0"/>
            <w:left w:val="none" w:sz="0" w:space="0"/>
            <w:bottom w:val="none" w:sz="0" w:space="0"/>
            <w:right w:val="none" w:sz="0" w:space="0"/>
          </w:pgBorders>
          <w:pgNumType w:fmt="decimal"/>
          <w:cols w:space="720" w:num="1"/>
          <w:docGrid w:linePitch="312" w:charSpace="0"/>
        </w:sectPr>
      </w:pPr>
      <w:bookmarkStart w:id="180" w:name="_GoBack"/>
      <w:bookmarkEnd w:id="180"/>
    </w:p>
    <w:bookmarkEnd w:id="85"/>
    <w:p w14:paraId="0548F453">
      <w:pPr>
        <w:pStyle w:val="4"/>
        <w:keepNext w:val="0"/>
        <w:keepLines w:val="0"/>
        <w:pageBreakBefore w:val="0"/>
        <w:widowControl w:val="0"/>
        <w:kinsoku/>
        <w:wordWrap w:val="0"/>
        <w:overflowPunct/>
        <w:topLinePunct w:val="0"/>
        <w:autoSpaceDE w:val="0"/>
        <w:autoSpaceDN w:val="0"/>
        <w:bidi w:val="0"/>
        <w:spacing w:after="0"/>
        <w:jc w:val="center"/>
        <w:textAlignment w:val="auto"/>
        <w:outlineLvl w:val="0"/>
        <w:rPr>
          <w:rFonts w:hint="eastAsia" w:ascii="方正仿宋_GBK" w:hAnsi="方正仿宋_GBK" w:eastAsia="方正仿宋_GBK" w:cs="方正仿宋_GBK"/>
          <w:b/>
          <w:bCs/>
          <w:color w:val="000000" w:themeColor="text1"/>
          <w:sz w:val="32"/>
          <w:szCs w:val="32"/>
          <w14:textFill>
            <w14:solidFill>
              <w14:schemeClr w14:val="tx1"/>
            </w14:solidFill>
          </w14:textFill>
        </w:rPr>
      </w:pPr>
      <w:bookmarkStart w:id="106" w:name="_Toc65660354"/>
      <w:bookmarkStart w:id="107" w:name="_Toc8916"/>
      <w:bookmarkStart w:id="108" w:name="_Toc20055"/>
      <w:bookmarkStart w:id="109" w:name="_Toc26063"/>
      <w:bookmarkStart w:id="110" w:name="_Toc10768"/>
      <w:bookmarkStart w:id="111" w:name="_Toc14918"/>
      <w:bookmarkStart w:id="112" w:name="_Toc342913389"/>
      <w:r>
        <w:rPr>
          <w:rFonts w:hint="eastAsia" w:ascii="方正仿宋_GBK" w:hAnsi="方正仿宋_GBK" w:eastAsia="方正仿宋_GBK" w:cs="方正仿宋_GBK"/>
          <w:b/>
          <w:bCs/>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三</w:t>
      </w: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篇  </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竞选人</w:t>
      </w:r>
      <w:r>
        <w:rPr>
          <w:rFonts w:hint="eastAsia" w:ascii="方正仿宋_GBK" w:hAnsi="方正仿宋_GBK" w:eastAsia="方正仿宋_GBK" w:cs="方正仿宋_GBK"/>
          <w:b/>
          <w:bCs/>
          <w:color w:val="000000" w:themeColor="text1"/>
          <w:sz w:val="32"/>
          <w:szCs w:val="32"/>
          <w14:textFill>
            <w14:solidFill>
              <w14:schemeClr w14:val="tx1"/>
            </w14:solidFill>
          </w14:textFill>
        </w:rPr>
        <w:t>须知</w:t>
      </w:r>
      <w:bookmarkEnd w:id="106"/>
      <w:bookmarkEnd w:id="107"/>
      <w:bookmarkEnd w:id="108"/>
      <w:bookmarkEnd w:id="109"/>
      <w:bookmarkEnd w:id="110"/>
      <w:bookmarkEnd w:id="111"/>
    </w:p>
    <w:bookmarkEnd w:id="112"/>
    <w:p w14:paraId="2CE9DD76">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13" w:name="_Toc65660355"/>
      <w:bookmarkStart w:id="114" w:name="_Toc2864"/>
      <w:bookmarkStart w:id="115" w:name="_Toc5290"/>
      <w:bookmarkStart w:id="116" w:name="_Toc22161"/>
      <w:bookmarkStart w:id="117" w:name="_Toc16524"/>
      <w:bookmarkStart w:id="118" w:name="_Toc11017"/>
      <w:bookmarkStart w:id="119" w:name="_Toc65660365"/>
      <w:bookmarkStart w:id="120" w:name="_Toc12789059"/>
      <w:bookmarkStart w:id="121" w:name="_Toc10599"/>
      <w:bookmarkStart w:id="122" w:name="_Toc28162"/>
      <w:bookmarkStart w:id="123" w:name="_Toc19526"/>
      <w:bookmarkStart w:id="124" w:name="_Toc11641055"/>
      <w:bookmarkStart w:id="125" w:name="_Toc14861"/>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一、竞争性比选费用</w:t>
      </w:r>
      <w:bookmarkEnd w:id="113"/>
      <w:bookmarkEnd w:id="114"/>
      <w:bookmarkEnd w:id="115"/>
      <w:bookmarkEnd w:id="116"/>
      <w:bookmarkEnd w:id="117"/>
      <w:bookmarkEnd w:id="118"/>
    </w:p>
    <w:p w14:paraId="7BEE87D6">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参与报价的竞选人应承担其编制相应文件与递交相应文件所涉及的一切费用，不论竞争</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比选</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性结果如何，采购人任何情况下无义务、无责任承担相应费用。</w:t>
      </w:r>
    </w:p>
    <w:p w14:paraId="4D96144C">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bookmarkStart w:id="126" w:name="_Toc20875"/>
      <w:bookmarkStart w:id="127" w:name="_Toc5915"/>
      <w:bookmarkStart w:id="128" w:name="_Toc65660356"/>
      <w:bookmarkStart w:id="129" w:name="_Toc31070"/>
      <w:bookmarkStart w:id="130" w:name="_Toc31739"/>
      <w:bookmarkStart w:id="131" w:name="_Toc1210"/>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二、</w:t>
      </w:r>
      <w:bookmarkEnd w:id="126"/>
      <w:bookmarkEnd w:id="127"/>
      <w:bookmarkEnd w:id="128"/>
      <w:bookmarkEnd w:id="129"/>
      <w:bookmarkEnd w:id="130"/>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竞争性比选公告</w:t>
      </w:r>
      <w:bookmarkEnd w:id="131"/>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ab/>
      </w:r>
    </w:p>
    <w:p w14:paraId="48B9887D">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1.公告由竞争性比选公告、采购需求、竞选人须知、合同范本、确定入围及成交竞选人、响应文件模板6部分组成。</w:t>
      </w:r>
    </w:p>
    <w:p w14:paraId="382EA388">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2.采购人所作的一切有效的书面通知、修改及补遗，都是竞争性比选公告不可分割的部分。</w:t>
      </w:r>
    </w:p>
    <w:p w14:paraId="30AF1967">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32" w:name="_Toc65660357"/>
      <w:bookmarkStart w:id="133" w:name="_Toc1922"/>
      <w:bookmarkStart w:id="134" w:name="_Toc9532"/>
      <w:bookmarkStart w:id="135" w:name="_Toc3061"/>
      <w:bookmarkStart w:id="136" w:name="_Toc16825"/>
      <w:bookmarkStart w:id="137" w:name="_Toc13560"/>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三、</w:t>
      </w:r>
      <w:bookmarkEnd w:id="132"/>
      <w:bookmarkEnd w:id="133"/>
      <w:bookmarkEnd w:id="134"/>
      <w:bookmarkEnd w:id="135"/>
      <w:bookmarkEnd w:id="136"/>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响应文件要求</w:t>
      </w:r>
      <w:bookmarkEnd w:id="137"/>
    </w:p>
    <w:p w14:paraId="47C552A7">
      <w:pPr>
        <w:snapToGrid w:val="0"/>
        <w:spacing w:line="400" w:lineRule="exact"/>
        <w:ind w:firstLine="360" w:firstLineChars="150"/>
        <w:outlineLvl w:val="2"/>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（一）文本格式要求</w:t>
      </w:r>
    </w:p>
    <w:p w14:paraId="61651075">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竞选人应当按照竞争性比选“第六篇 响应文件模板”的要求编制相应文件，并对竞争性比选公告提出的要求和条件作出实质性相应。</w:t>
      </w:r>
    </w:p>
    <w:p w14:paraId="56AFFDB4">
      <w:pPr>
        <w:snapToGrid w:val="0"/>
        <w:spacing w:line="400" w:lineRule="exact"/>
        <w:ind w:firstLine="360" w:firstLineChars="150"/>
        <w:outlineLvl w:val="2"/>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（二）响应文件份数及要求</w:t>
      </w:r>
    </w:p>
    <w:p w14:paraId="02A85504">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1.一式一份，为PDF格式的响应文件原件彩色扫描件。</w:t>
      </w:r>
    </w:p>
    <w:p w14:paraId="07D60CF5">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2.在响应文件中，按规定签署、盖章的地方必须按其规定签署、盖章。</w:t>
      </w:r>
    </w:p>
    <w:p w14:paraId="56E85658">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3.若参选人对响应文件的错处作必要修改，则应在修改处加盖参选人公章或由法定代表人（或其授权代表）签署确认。</w:t>
      </w:r>
    </w:p>
    <w:p w14:paraId="0EE31C4F">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4.除邮件发送形式外的递交方式概不接受。</w:t>
      </w:r>
    </w:p>
    <w:p w14:paraId="7FD99B6F">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38" w:name="_Toc25564"/>
      <w:bookmarkStart w:id="139" w:name="_Toc32762"/>
      <w:bookmarkStart w:id="140" w:name="_Toc65660359"/>
      <w:bookmarkStart w:id="141" w:name="_Toc1092"/>
      <w:bookmarkStart w:id="142" w:name="_Toc10504"/>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四、成交通知</w:t>
      </w:r>
      <w:bookmarkEnd w:id="138"/>
      <w:bookmarkEnd w:id="139"/>
      <w:bookmarkEnd w:id="140"/>
      <w:bookmarkEnd w:id="141"/>
      <w:bookmarkEnd w:id="142"/>
    </w:p>
    <w:p w14:paraId="72206BCE">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1.成交竞选人确定后，在渝垫集团网站</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和</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“泰泽城市运营”微信公众号发布成交结果公告。</w:t>
      </w:r>
    </w:p>
    <w:p w14:paraId="4B593900">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2.结果公告发出同时，采购人将以书面形式发出《成交通知书》。《成交通知书》一经发出即发生法律效力。</w:t>
      </w:r>
    </w:p>
    <w:p w14:paraId="4A0B212A">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3.《成交通知书》将作为签订合同的依据。</w:t>
      </w:r>
    </w:p>
    <w:p w14:paraId="245724FF">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43" w:name="_Toc16648"/>
      <w:bookmarkStart w:id="144" w:name="_Toc23778"/>
      <w:bookmarkStart w:id="145" w:name="_Toc3127"/>
      <w:bookmarkStart w:id="146" w:name="_Toc30559"/>
      <w:bookmarkStart w:id="147" w:name="_Toc65660361"/>
      <w:bookmarkStart w:id="148" w:name="_Toc4273"/>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五、签订合同</w:t>
      </w:r>
      <w:bookmarkEnd w:id="143"/>
      <w:bookmarkEnd w:id="144"/>
      <w:bookmarkEnd w:id="145"/>
      <w:bookmarkEnd w:id="146"/>
      <w:bookmarkEnd w:id="147"/>
      <w:bookmarkEnd w:id="148"/>
    </w:p>
    <w:p w14:paraId="4F66F17A">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采购人原则上应在成交通知书发出之日起二十日内和成交竞选人签订采购合同，无正当理由不得拒绝或拖延合同签订。所签订的合同不得对成交通知书和竞选人的响应文件作实质性修改。其他未尽事宜由采购人和成交竞选人在采购合同中详细约定。</w:t>
      </w:r>
    </w:p>
    <w:p w14:paraId="0A9A2C2A">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2.成交通知书、竞选人的相应文件及澄清文件等，均为签订采购合同的依据。</w:t>
      </w:r>
    </w:p>
    <w:p w14:paraId="6ACD7EAD">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3.合同生效条款由供需双方约定，法律、行政法规规定应当办理批准、登记等手续后生效的合同，依照其规定。</w:t>
      </w:r>
    </w:p>
    <w:p w14:paraId="15FBD69D">
      <w:pPr>
        <w:pStyle w:val="4"/>
        <w:keepNext w:val="0"/>
        <w:keepLines w:val="0"/>
        <w:pageBreakBefore w:val="0"/>
        <w:widowControl w:val="0"/>
        <w:kinsoku/>
        <w:wordWrap w:val="0"/>
        <w:overflowPunct/>
        <w:topLinePunct w:val="0"/>
        <w:autoSpaceDE w:val="0"/>
        <w:autoSpaceDN w:val="0"/>
        <w:bidi w:val="0"/>
        <w:spacing w:after="0"/>
        <w:jc w:val="center"/>
        <w:textAlignment w:val="auto"/>
        <w:outlineLvl w:val="0"/>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bookmarkStart w:id="149" w:name="_Toc65660341"/>
      <w:bookmarkStart w:id="150" w:name="_Toc13356"/>
      <w:bookmarkStart w:id="151" w:name="_Toc523"/>
      <w:bookmarkStart w:id="152" w:name="_Toc15492"/>
      <w:bookmarkStart w:id="153" w:name="_Toc7122"/>
      <w:bookmarkStart w:id="154" w:name="_Toc14988"/>
      <w:bookmarkStart w:id="155" w:name="_Toc27581"/>
      <w:r>
        <w:rPr>
          <w:rFonts w:hint="eastAsia" w:ascii="方正仿宋_GBK" w:hAnsi="方正仿宋_GBK" w:eastAsia="方正仿宋_GBK" w:cs="方正仿宋_GBK"/>
          <w:b/>
          <w:bCs/>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四</w:t>
      </w: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篇  </w:t>
      </w:r>
      <w:bookmarkEnd w:id="149"/>
      <w:bookmarkEnd w:id="150"/>
      <w:bookmarkEnd w:id="151"/>
      <w:bookmarkEnd w:id="152"/>
      <w:bookmarkEnd w:id="153"/>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合同范本</w:t>
      </w:r>
      <w:bookmarkEnd w:id="154"/>
      <w:bookmarkEnd w:id="155"/>
      <w:bookmarkStart w:id="156" w:name="_Toc21864"/>
    </w:p>
    <w:p w14:paraId="42368EB6">
      <w:pPr>
        <w:pStyle w:val="4"/>
        <w:keepNext w:val="0"/>
        <w:keepLines w:val="0"/>
        <w:pageBreakBefore w:val="0"/>
        <w:widowControl w:val="0"/>
        <w:kinsoku/>
        <w:wordWrap w:val="0"/>
        <w:overflowPunct/>
        <w:topLinePunct w:val="0"/>
        <w:autoSpaceDE w:val="0"/>
        <w:autoSpaceDN w:val="0"/>
        <w:bidi w:val="0"/>
        <w:spacing w:after="0"/>
        <w:jc w:val="center"/>
        <w:textAlignment w:val="auto"/>
        <w:outlineLvl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停车场设施设备维护服务</w:t>
      </w:r>
      <w:r>
        <w:rPr>
          <w:rFonts w:hint="eastAsia" w:ascii="方正仿宋_GBK" w:hAnsi="方正仿宋_GBK" w:eastAsia="方正仿宋_GBK" w:cs="方正仿宋_GBK"/>
          <w:color w:val="000000" w:themeColor="text1"/>
          <w:sz w:val="24"/>
          <w:szCs w:val="24"/>
          <w14:textFill>
            <w14:solidFill>
              <w14:schemeClr w14:val="tx1"/>
            </w14:solidFill>
          </w14:textFill>
        </w:rPr>
        <w:t>合同</w:t>
      </w:r>
    </w:p>
    <w:p w14:paraId="5E07CB8C">
      <w:pPr>
        <w:keepNext w:val="0"/>
        <w:keepLines w:val="0"/>
        <w:pageBreakBefore w:val="0"/>
        <w:widowControl w:val="0"/>
        <w:kinsoku/>
        <w:wordWrap/>
        <w:overflowPunct/>
        <w:topLinePunct w:val="0"/>
        <w:autoSpaceDE/>
        <w:autoSpaceDN/>
        <w:bidi w:val="0"/>
        <w:adjustRightInd/>
        <w:snapToGrid/>
        <w:spacing w:line="594" w:lineRule="exact"/>
        <w:ind w:firstLine="482" w:firstLineChars="200"/>
        <w:jc w:val="left"/>
        <w:textAlignment w:val="auto"/>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b/>
          <w:color w:val="000000" w:themeColor="text1"/>
          <w:sz w:val="24"/>
          <w:szCs w:val="24"/>
          <w14:textFill>
            <w14:solidFill>
              <w14:schemeClr w14:val="tx1"/>
            </w14:solidFill>
          </w14:textFill>
        </w:rPr>
        <w:t>甲方：（以下简称：甲方）</w:t>
      </w:r>
    </w:p>
    <w:p w14:paraId="49BF068A">
      <w:pPr>
        <w:pStyle w:val="15"/>
        <w:keepNext w:val="0"/>
        <w:keepLines w:val="0"/>
        <w:pageBreakBefore w:val="0"/>
        <w:widowControl w:val="0"/>
        <w:kinsoku/>
        <w:wordWrap/>
        <w:overflowPunct/>
        <w:topLinePunct w:val="0"/>
        <w:autoSpaceDE/>
        <w:autoSpaceDN/>
        <w:bidi w:val="0"/>
        <w:adjustRightInd/>
        <w:snapToGrid/>
        <w:spacing w:line="594" w:lineRule="exact"/>
        <w:ind w:firstLine="458"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w w:val="95"/>
          <w:kern w:val="2"/>
          <w:sz w:val="24"/>
          <w:szCs w:val="24"/>
          <w:lang w:val="en-US" w:eastAsia="zh-CN" w:bidi="ar-SA"/>
          <w14:textFill>
            <w14:solidFill>
              <w14:schemeClr w14:val="tx1"/>
            </w14:solidFill>
          </w14:textFill>
        </w:rPr>
        <w:t>统一信用代码：</w:t>
      </w:r>
    </w:p>
    <w:p w14:paraId="4148732B">
      <w:pPr>
        <w:keepNext w:val="0"/>
        <w:keepLines w:val="0"/>
        <w:pageBreakBefore w:val="0"/>
        <w:widowControl w:val="0"/>
        <w:kinsoku/>
        <w:wordWrap/>
        <w:overflowPunct/>
        <w:topLinePunct w:val="0"/>
        <w:autoSpaceDE/>
        <w:autoSpaceDN/>
        <w:bidi w:val="0"/>
        <w:adjustRightInd/>
        <w:snapToGrid/>
        <w:spacing w:line="594" w:lineRule="exact"/>
        <w:ind w:firstLine="482" w:firstLineChars="200"/>
        <w:jc w:val="left"/>
        <w:textAlignment w:val="auto"/>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b/>
          <w:color w:val="000000" w:themeColor="text1"/>
          <w:sz w:val="24"/>
          <w:szCs w:val="24"/>
          <w14:textFill>
            <w14:solidFill>
              <w14:schemeClr w14:val="tx1"/>
            </w14:solidFill>
          </w14:textFill>
        </w:rPr>
        <w:t xml:space="preserve">乙方：（以下简称：乙方） </w:t>
      </w:r>
    </w:p>
    <w:p w14:paraId="3C90D368">
      <w:pPr>
        <w:pStyle w:val="15"/>
        <w:keepNext w:val="0"/>
        <w:keepLines w:val="0"/>
        <w:pageBreakBefore w:val="0"/>
        <w:widowControl w:val="0"/>
        <w:kinsoku/>
        <w:wordWrap/>
        <w:overflowPunct/>
        <w:topLinePunct w:val="0"/>
        <w:autoSpaceDE/>
        <w:autoSpaceDN/>
        <w:bidi w:val="0"/>
        <w:adjustRightInd/>
        <w:snapToGrid/>
        <w:spacing w:line="594" w:lineRule="exact"/>
        <w:ind w:firstLine="458" w:firstLineChars="200"/>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w w:val="95"/>
          <w:kern w:val="2"/>
          <w:sz w:val="24"/>
          <w:szCs w:val="24"/>
          <w:lang w:val="en-US" w:eastAsia="zh-CN" w:bidi="ar-SA"/>
          <w14:textFill>
            <w14:solidFill>
              <w14:schemeClr w14:val="tx1"/>
            </w14:solidFill>
          </w14:textFill>
        </w:rPr>
        <w:t>统一信用代码：</w:t>
      </w:r>
    </w:p>
    <w:p w14:paraId="3B494E43">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根据《中华人民共和国民法典》，及相关法律法规的规定，xx年xx月xx日甲乙双方关于停车场设施设备维护服务的竞争性比选标结果。为明确甲乙双方的责任、权利和义务，经甲乙双方协商一致，本着自愿平等原则，就停车场设施设备维护服务达成以下协议：</w:t>
      </w:r>
    </w:p>
    <w:p w14:paraId="75E89A2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2" w:firstLineChars="200"/>
        <w:textAlignment w:val="auto"/>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t>一</w:t>
      </w:r>
      <w:r>
        <w:rPr>
          <w:rFonts w:hint="eastAsia" w:ascii="方正仿宋_GBK" w:hAnsi="方正仿宋_GBK" w:eastAsia="方正仿宋_GBK" w:cs="方正仿宋_GBK"/>
          <w:b/>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t>维修</w:t>
      </w:r>
      <w:r>
        <w:rPr>
          <w:rFonts w:hint="eastAsia" w:ascii="方正仿宋_GBK" w:hAnsi="方正仿宋_GBK" w:eastAsia="方正仿宋_GBK" w:cs="方正仿宋_GBK"/>
          <w:b/>
          <w:color w:val="000000" w:themeColor="text1"/>
          <w:sz w:val="24"/>
          <w:szCs w:val="24"/>
          <w:lang w:eastAsia="zh-CN"/>
          <w14:textFill>
            <w14:solidFill>
              <w14:schemeClr w14:val="tx1"/>
            </w14:solidFill>
          </w14:textFill>
        </w:rPr>
        <w:t>服务内容</w:t>
      </w:r>
      <w:r>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t>及价格</w:t>
      </w:r>
    </w:p>
    <w:p w14:paraId="0D35DEBE">
      <w:pPr>
        <w:keepNext w:val="0"/>
        <w:keepLines w:val="0"/>
        <w:pageBreakBefore w:val="0"/>
        <w:widowControl w:val="0"/>
        <w:kinsoku/>
        <w:wordWrap/>
        <w:overflowPunct/>
        <w:topLinePunct w:val="0"/>
        <w:autoSpaceDE/>
        <w:autoSpaceDN/>
        <w:bidi w:val="0"/>
        <w:adjustRightInd/>
        <w:snapToGrid/>
        <w:spacing w:line="594" w:lineRule="exact"/>
        <w:ind w:firstLine="561"/>
        <w:jc w:val="left"/>
        <w:textAlignment w:val="auto"/>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xml:space="preserve">1.1 </w:t>
      </w:r>
      <w:r>
        <w:rPr>
          <w:rFonts w:hint="eastAsia" w:ascii="方正仿宋_GBK" w:hAnsi="方正仿宋_GBK" w:eastAsia="方正仿宋_GBK" w:cs="方正仿宋_GBK"/>
          <w:color w:val="000000" w:themeColor="text1"/>
          <w:sz w:val="24"/>
          <w:szCs w:val="24"/>
          <w14:textFill>
            <w14:solidFill>
              <w14:schemeClr w14:val="tx1"/>
            </w14:solidFill>
          </w14:textFill>
        </w:rPr>
        <w:t>乙方</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根据</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停车场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清单提供服务，主要包括：</w:t>
      </w:r>
    </w:p>
    <w:p w14:paraId="38A2A2B5">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1.1.1停车场日常检查维护，停车场设备故障的排除和维修（</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材料由甲方据实结算</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乙方提供的配件、材料应符合国家及行业相关标准，两年质保期，并附有出厂合格证。</w:t>
      </w:r>
    </w:p>
    <w:p w14:paraId="60184C79">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1.1.2</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提供7x24小时远程客服、3分钟内远程响应，15分钟内现场应急响应，并于2小时内恢复正常运行服务；</w:t>
      </w:r>
    </w:p>
    <w:p w14:paraId="67F899DB">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1.1.3</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提供车场现场服务：包含</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不限于</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监控调取、断电恢复、电脑应急故障等应急情况处理；</w:t>
      </w:r>
    </w:p>
    <w:p w14:paraId="17355715">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1.1.4</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提供设备保养服务：每月对停车场设备进行保养维护、现场排查设备隐患问题；</w:t>
      </w:r>
    </w:p>
    <w:p w14:paraId="4A5308EA">
      <w:pPr>
        <w:pStyle w:val="4"/>
        <w:keepNext w:val="0"/>
        <w:keepLines w:val="0"/>
        <w:pageBreakBefore w:val="0"/>
        <w:widowControl w:val="0"/>
        <w:kinsoku/>
        <w:wordWrap w:val="0"/>
        <w:overflowPunct/>
        <w:topLinePunct w:val="0"/>
        <w:autoSpaceDE w:val="0"/>
        <w:autoSpaceDN w:val="0"/>
        <w:bidi w:val="0"/>
        <w:spacing w:after="0"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1.1.5提供停车场日常巡检服务：每日对停车场开展现场巡检，并做好巡查记录；</w:t>
      </w:r>
    </w:p>
    <w:p w14:paraId="559D7810">
      <w:pPr>
        <w:pStyle w:val="4"/>
        <w:keepNext w:val="0"/>
        <w:keepLines w:val="0"/>
        <w:pageBreakBefore w:val="0"/>
        <w:widowControl w:val="0"/>
        <w:kinsoku/>
        <w:wordWrap w:val="0"/>
        <w:overflowPunct/>
        <w:topLinePunct w:val="0"/>
        <w:autoSpaceDE w:val="0"/>
        <w:autoSpaceDN w:val="0"/>
        <w:bidi w:val="0"/>
        <w:spacing w:after="0" w:line="40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1.1.6</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协助甲方建立与设备供应商的联系，提供专业的维保服务；</w:t>
      </w:r>
    </w:p>
    <w:p w14:paraId="62CB43FA">
      <w:pPr>
        <w:pStyle w:val="24"/>
        <w:keepNext w:val="0"/>
        <w:keepLines w:val="0"/>
        <w:pageBreakBefore w:val="0"/>
        <w:widowControl w:val="0"/>
        <w:kinsoku/>
        <w:wordWrap w:val="0"/>
        <w:overflowPunct/>
        <w:topLinePunct w:val="0"/>
        <w:autoSpaceDE w:val="0"/>
        <w:autoSpaceDN w:val="0"/>
        <w:bidi w:val="0"/>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1.1.7</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制定维保方案，按照维保方案严格执行维保服务，及时填写维保实施情况；</w:t>
      </w:r>
    </w:p>
    <w:p w14:paraId="579763EE">
      <w:pPr>
        <w:pStyle w:val="4"/>
        <w:keepNext w:val="0"/>
        <w:keepLines w:val="0"/>
        <w:pageBreakBefore w:val="0"/>
        <w:widowControl w:val="0"/>
        <w:kinsoku/>
        <w:wordWrap w:val="0"/>
        <w:overflowPunct/>
        <w:topLinePunct w:val="0"/>
        <w:autoSpaceDE w:val="0"/>
        <w:autoSpaceDN w:val="0"/>
        <w:bidi w:val="0"/>
        <w:spacing w:after="0" w:line="40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1.1.8</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在国庆、元旦等重大假日或甲方有重大活动任务时，乙方应提前对维保范围内的设备及系统予以测试、检修，确保功能正常运行，根据甲方要求安排人员开展现场值守。</w:t>
      </w:r>
    </w:p>
    <w:p w14:paraId="5ED98175">
      <w:pPr>
        <w:keepNext w:val="0"/>
        <w:keepLines w:val="0"/>
        <w:pageBreakBefore w:val="0"/>
        <w:widowControl w:val="0"/>
        <w:kinsoku/>
        <w:wordWrap/>
        <w:overflowPunct/>
        <w:topLinePunct w:val="0"/>
        <w:autoSpaceDE/>
        <w:autoSpaceDN/>
        <w:bidi w:val="0"/>
        <w:adjustRightInd/>
        <w:snapToGrid/>
        <w:spacing w:line="594" w:lineRule="exact"/>
        <w:ind w:firstLine="561"/>
        <w:jc w:val="left"/>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1.1.9乙方在合同时间范围内,对甲方的管理者和操作员提供系统操作培训。</w:t>
      </w:r>
    </w:p>
    <w:p w14:paraId="0E920FE8">
      <w:pPr>
        <w:keepNext w:val="0"/>
        <w:keepLines w:val="0"/>
        <w:pageBreakBefore w:val="0"/>
        <w:widowControl w:val="0"/>
        <w:kinsoku/>
        <w:wordWrap/>
        <w:overflowPunct/>
        <w:topLinePunct w:val="0"/>
        <w:autoSpaceDE/>
        <w:autoSpaceDN/>
        <w:bidi w:val="0"/>
        <w:adjustRightInd/>
        <w:snapToGrid/>
        <w:spacing w:line="594" w:lineRule="exact"/>
        <w:ind w:firstLine="561"/>
        <w:jc w:val="left"/>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1.1.10其他甲方提出的关于公司停车场设施设备维护维修工作。</w:t>
      </w:r>
    </w:p>
    <w:p w14:paraId="330F7FCF">
      <w:pPr>
        <w:keepNext w:val="0"/>
        <w:keepLines w:val="0"/>
        <w:pageBreakBefore w:val="0"/>
        <w:widowControl w:val="0"/>
        <w:kinsoku/>
        <w:wordWrap/>
        <w:overflowPunct/>
        <w:topLinePunct w:val="0"/>
        <w:autoSpaceDE/>
        <w:autoSpaceDN/>
        <w:bidi w:val="0"/>
        <w:adjustRightInd/>
        <w:snapToGrid/>
        <w:spacing w:line="594" w:lineRule="exact"/>
        <w:ind w:firstLine="561"/>
        <w:jc w:val="left"/>
        <w:textAlignment w:val="auto"/>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xml:space="preserve"> 1.2 </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服务交付或者实施的地域范围</w:t>
      </w:r>
    </w:p>
    <w:p w14:paraId="2B689949">
      <w:pPr>
        <w:pStyle w:val="15"/>
        <w:jc w:val="cente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泰泽公司停车场清单</w:t>
      </w:r>
    </w:p>
    <w:tbl>
      <w:tblPr>
        <w:tblStyle w:val="17"/>
        <w:tblW w:w="5149"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9"/>
        <w:gridCol w:w="2884"/>
        <w:gridCol w:w="1863"/>
        <w:gridCol w:w="2340"/>
      </w:tblGrid>
      <w:tr w14:paraId="6C8F1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FC74C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themeColor="text1"/>
                <w:sz w:val="24"/>
                <w:szCs w:val="24"/>
                <w:u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u w:val="none"/>
                <w:lang w:val="en-US" w:eastAsia="zh-CN" w:bidi="ar"/>
                <w14:textFill>
                  <w14:solidFill>
                    <w14:schemeClr w14:val="tx1"/>
                  </w14:solidFill>
                </w14:textFill>
              </w:rPr>
              <w:t>序号</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F27E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themeColor="text1"/>
                <w:sz w:val="24"/>
                <w:szCs w:val="24"/>
                <w:u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u w:val="none"/>
                <w:lang w:val="en-US" w:eastAsia="zh-CN" w:bidi="ar"/>
                <w14:textFill>
                  <w14:solidFill>
                    <w14:schemeClr w14:val="tx1"/>
                  </w14:solidFill>
                </w14:textFill>
              </w:rPr>
              <w:t>车场名称</w:t>
            </w:r>
          </w:p>
        </w:tc>
        <w:tc>
          <w:tcPr>
            <w:tcW w:w="10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CB92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themeColor="text1"/>
                <w:sz w:val="24"/>
                <w:szCs w:val="24"/>
                <w:u w:val="none"/>
                <w:lang w:val="en-US" w:eastAsia="zh-CN"/>
                <w14:textFill>
                  <w14:solidFill>
                    <w14:schemeClr w14:val="tx1"/>
                  </w14:solidFill>
                </w14:textFill>
              </w:rPr>
            </w:pPr>
            <w:r>
              <w:rPr>
                <w:rFonts w:hint="eastAsia" w:ascii="方正仿宋_GBK" w:hAnsi="方正仿宋_GBK" w:eastAsia="方正仿宋_GBK" w:cs="方正仿宋_GBK"/>
                <w:b/>
                <w:bCs/>
                <w:i w:val="0"/>
                <w:iCs w:val="0"/>
                <w:color w:val="000000" w:themeColor="text1"/>
                <w:sz w:val="24"/>
                <w:szCs w:val="24"/>
                <w:u w:val="none"/>
                <w:lang w:val="en-US" w:eastAsia="zh-CN"/>
                <w14:textFill>
                  <w14:solidFill>
                    <w14:schemeClr w14:val="tx1"/>
                  </w14:solidFill>
                </w14:textFill>
              </w:rPr>
              <w:t>设备品牌</w:t>
            </w:r>
          </w:p>
        </w:tc>
        <w:tc>
          <w:tcPr>
            <w:tcW w:w="13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A267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themeColor="text1"/>
                <w:sz w:val="24"/>
                <w:szCs w:val="24"/>
                <w:u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u w:val="none"/>
                <w:lang w:val="en-US" w:eastAsia="zh-CN" w:bidi="ar"/>
                <w14:textFill>
                  <w14:solidFill>
                    <w14:schemeClr w14:val="tx1"/>
                  </w14:solidFill>
                </w14:textFill>
              </w:rPr>
              <w:t>道闸通道数</w:t>
            </w:r>
          </w:p>
        </w:tc>
      </w:tr>
      <w:tr w14:paraId="6774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nil"/>
              <w:left w:val="single" w:color="000000" w:sz="8" w:space="0"/>
              <w:bottom w:val="single" w:color="000000" w:sz="8" w:space="0"/>
              <w:right w:val="single" w:color="000000" w:sz="8" w:space="0"/>
            </w:tcBorders>
            <w:shd w:val="clear" w:color="auto" w:fill="auto"/>
            <w:vAlign w:val="center"/>
          </w:tcPr>
          <w:p w14:paraId="38A641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6E2E43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东待货停车场</w:t>
            </w:r>
          </w:p>
        </w:tc>
        <w:tc>
          <w:tcPr>
            <w:tcW w:w="1061" w:type="pct"/>
            <w:tcBorders>
              <w:top w:val="nil"/>
              <w:left w:val="single" w:color="000000" w:sz="8" w:space="0"/>
              <w:bottom w:val="single" w:color="000000" w:sz="8" w:space="0"/>
              <w:right w:val="single" w:color="000000" w:sz="8" w:space="0"/>
            </w:tcBorders>
            <w:shd w:val="clear" w:color="auto" w:fill="auto"/>
            <w:vAlign w:val="center"/>
          </w:tcPr>
          <w:p w14:paraId="506128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nil"/>
              <w:left w:val="single" w:color="000000" w:sz="8" w:space="0"/>
              <w:bottom w:val="single" w:color="000000" w:sz="8" w:space="0"/>
              <w:right w:val="single" w:color="000000" w:sz="8" w:space="0"/>
            </w:tcBorders>
            <w:shd w:val="clear" w:color="auto" w:fill="auto"/>
            <w:vAlign w:val="center"/>
          </w:tcPr>
          <w:p w14:paraId="4B396C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54465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nil"/>
              <w:left w:val="single" w:color="000000" w:sz="8" w:space="0"/>
              <w:bottom w:val="single" w:color="000000" w:sz="8" w:space="0"/>
              <w:right w:val="single" w:color="000000" w:sz="8" w:space="0"/>
            </w:tcBorders>
            <w:shd w:val="clear" w:color="auto" w:fill="auto"/>
            <w:vAlign w:val="center"/>
          </w:tcPr>
          <w:p w14:paraId="45C2D9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6D9500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站前广场停车场</w:t>
            </w:r>
          </w:p>
        </w:tc>
        <w:tc>
          <w:tcPr>
            <w:tcW w:w="1061" w:type="pct"/>
            <w:tcBorders>
              <w:top w:val="nil"/>
              <w:left w:val="single" w:color="000000" w:sz="8" w:space="0"/>
              <w:bottom w:val="single" w:color="000000" w:sz="8" w:space="0"/>
              <w:right w:val="single" w:color="000000" w:sz="8" w:space="0"/>
            </w:tcBorders>
            <w:shd w:val="clear" w:color="auto" w:fill="auto"/>
            <w:vAlign w:val="center"/>
          </w:tcPr>
          <w:p w14:paraId="4D67C4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nil"/>
              <w:left w:val="single" w:color="000000" w:sz="8" w:space="0"/>
              <w:bottom w:val="single" w:color="000000" w:sz="8" w:space="0"/>
              <w:right w:val="single" w:color="000000" w:sz="8" w:space="0"/>
            </w:tcBorders>
            <w:shd w:val="clear" w:color="auto" w:fill="auto"/>
            <w:vAlign w:val="center"/>
          </w:tcPr>
          <w:p w14:paraId="11DBD2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w:t>
            </w:r>
          </w:p>
        </w:tc>
      </w:tr>
      <w:tr w14:paraId="47210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62" w:type="pct"/>
            <w:tcBorders>
              <w:top w:val="nil"/>
              <w:left w:val="single" w:color="000000" w:sz="8" w:space="0"/>
              <w:bottom w:val="single" w:color="000000" w:sz="8" w:space="0"/>
              <w:right w:val="single" w:color="000000" w:sz="8" w:space="0"/>
            </w:tcBorders>
            <w:shd w:val="clear" w:color="auto" w:fill="auto"/>
            <w:vAlign w:val="center"/>
          </w:tcPr>
          <w:p w14:paraId="09F76C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3</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3E77E1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文笔湖停车场</w:t>
            </w:r>
          </w:p>
        </w:tc>
        <w:tc>
          <w:tcPr>
            <w:tcW w:w="1061" w:type="pct"/>
            <w:tcBorders>
              <w:top w:val="nil"/>
              <w:left w:val="single" w:color="000000" w:sz="8" w:space="0"/>
              <w:bottom w:val="single" w:color="000000" w:sz="8" w:space="0"/>
              <w:right w:val="single" w:color="000000" w:sz="8" w:space="0"/>
            </w:tcBorders>
            <w:shd w:val="clear" w:color="auto" w:fill="auto"/>
            <w:vAlign w:val="center"/>
          </w:tcPr>
          <w:p w14:paraId="7CE01E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nil"/>
              <w:left w:val="single" w:color="000000" w:sz="8" w:space="0"/>
              <w:bottom w:val="single" w:color="000000" w:sz="8" w:space="0"/>
              <w:right w:val="single" w:color="000000" w:sz="8" w:space="0"/>
            </w:tcBorders>
            <w:shd w:val="clear" w:color="auto" w:fill="auto"/>
            <w:vAlign w:val="center"/>
          </w:tcPr>
          <w:p w14:paraId="0295D3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474E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nil"/>
              <w:left w:val="single" w:color="000000" w:sz="8" w:space="0"/>
              <w:bottom w:val="single" w:color="000000" w:sz="8" w:space="0"/>
              <w:right w:val="single" w:color="000000" w:sz="8" w:space="0"/>
            </w:tcBorders>
            <w:shd w:val="clear" w:color="auto" w:fill="auto"/>
            <w:vAlign w:val="center"/>
          </w:tcPr>
          <w:p w14:paraId="7C2BC9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4</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1D76B4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陈家接停车场</w:t>
            </w:r>
          </w:p>
        </w:tc>
        <w:tc>
          <w:tcPr>
            <w:tcW w:w="1061" w:type="pct"/>
            <w:tcBorders>
              <w:top w:val="nil"/>
              <w:left w:val="single" w:color="000000" w:sz="8" w:space="0"/>
              <w:bottom w:val="single" w:color="000000" w:sz="8" w:space="0"/>
              <w:right w:val="single" w:color="000000" w:sz="8" w:space="0"/>
            </w:tcBorders>
            <w:shd w:val="clear" w:color="auto" w:fill="auto"/>
            <w:vAlign w:val="center"/>
          </w:tcPr>
          <w:p w14:paraId="4616C0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nil"/>
              <w:left w:val="single" w:color="000000" w:sz="8" w:space="0"/>
              <w:bottom w:val="single" w:color="000000" w:sz="8" w:space="0"/>
              <w:right w:val="single" w:color="000000" w:sz="8" w:space="0"/>
            </w:tcBorders>
            <w:shd w:val="clear" w:color="auto" w:fill="auto"/>
            <w:vAlign w:val="center"/>
          </w:tcPr>
          <w:p w14:paraId="6DA164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65D29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nil"/>
              <w:left w:val="single" w:color="000000" w:sz="8" w:space="0"/>
              <w:bottom w:val="single" w:color="000000" w:sz="8" w:space="0"/>
              <w:right w:val="single" w:color="000000" w:sz="8" w:space="0"/>
            </w:tcBorders>
            <w:shd w:val="clear" w:color="auto" w:fill="auto"/>
            <w:vAlign w:val="center"/>
          </w:tcPr>
          <w:p w14:paraId="5DACEC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5</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2D0700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农贸市场停车场</w:t>
            </w:r>
          </w:p>
        </w:tc>
        <w:tc>
          <w:tcPr>
            <w:tcW w:w="1061" w:type="pct"/>
            <w:tcBorders>
              <w:top w:val="nil"/>
              <w:left w:val="single" w:color="000000" w:sz="8" w:space="0"/>
              <w:bottom w:val="single" w:color="000000" w:sz="8" w:space="0"/>
              <w:right w:val="single" w:color="000000" w:sz="8" w:space="0"/>
            </w:tcBorders>
            <w:shd w:val="clear" w:color="auto" w:fill="auto"/>
            <w:vAlign w:val="center"/>
          </w:tcPr>
          <w:p w14:paraId="1B21F9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nil"/>
              <w:left w:val="single" w:color="000000" w:sz="8" w:space="0"/>
              <w:bottom w:val="single" w:color="000000" w:sz="8" w:space="0"/>
              <w:right w:val="single" w:color="000000" w:sz="8" w:space="0"/>
            </w:tcBorders>
            <w:shd w:val="clear" w:color="auto" w:fill="auto"/>
            <w:vAlign w:val="center"/>
          </w:tcPr>
          <w:p w14:paraId="6F4D10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64B5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62" w:type="pct"/>
            <w:tcBorders>
              <w:top w:val="nil"/>
              <w:left w:val="single" w:color="000000" w:sz="8" w:space="0"/>
              <w:bottom w:val="single" w:color="000000" w:sz="8" w:space="0"/>
              <w:right w:val="single" w:color="000000" w:sz="8" w:space="0"/>
            </w:tcBorders>
            <w:shd w:val="clear" w:color="auto" w:fill="auto"/>
            <w:vAlign w:val="center"/>
          </w:tcPr>
          <w:p w14:paraId="398A4A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6</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4219D7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北待货停车场</w:t>
            </w:r>
          </w:p>
        </w:tc>
        <w:tc>
          <w:tcPr>
            <w:tcW w:w="1061" w:type="pct"/>
            <w:tcBorders>
              <w:top w:val="nil"/>
              <w:left w:val="single" w:color="000000" w:sz="8" w:space="0"/>
              <w:bottom w:val="single" w:color="000000" w:sz="8" w:space="0"/>
              <w:right w:val="single" w:color="000000" w:sz="8" w:space="0"/>
            </w:tcBorders>
            <w:shd w:val="clear" w:color="auto" w:fill="auto"/>
            <w:vAlign w:val="center"/>
          </w:tcPr>
          <w:p w14:paraId="50D239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nil"/>
              <w:left w:val="single" w:color="000000" w:sz="8" w:space="0"/>
              <w:bottom w:val="single" w:color="000000" w:sz="8" w:space="0"/>
              <w:right w:val="single" w:color="000000" w:sz="8" w:space="0"/>
            </w:tcBorders>
            <w:shd w:val="clear" w:color="auto" w:fill="auto"/>
            <w:vAlign w:val="center"/>
          </w:tcPr>
          <w:p w14:paraId="2803F8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6F21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nil"/>
              <w:left w:val="single" w:color="000000" w:sz="8" w:space="0"/>
              <w:bottom w:val="single" w:color="000000" w:sz="8" w:space="0"/>
              <w:right w:val="single" w:color="000000" w:sz="8" w:space="0"/>
            </w:tcBorders>
            <w:shd w:val="clear" w:color="auto" w:fill="auto"/>
            <w:vAlign w:val="center"/>
          </w:tcPr>
          <w:p w14:paraId="2C92A9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7</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4A9617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桂北小学停车场</w:t>
            </w:r>
          </w:p>
        </w:tc>
        <w:tc>
          <w:tcPr>
            <w:tcW w:w="1061" w:type="pct"/>
            <w:tcBorders>
              <w:top w:val="nil"/>
              <w:left w:val="single" w:color="000000" w:sz="8" w:space="0"/>
              <w:bottom w:val="single" w:color="000000" w:sz="8" w:space="0"/>
              <w:right w:val="single" w:color="000000" w:sz="8" w:space="0"/>
            </w:tcBorders>
            <w:shd w:val="clear" w:color="auto" w:fill="auto"/>
            <w:vAlign w:val="center"/>
          </w:tcPr>
          <w:p w14:paraId="08CE73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nil"/>
              <w:left w:val="single" w:color="000000" w:sz="8" w:space="0"/>
              <w:bottom w:val="single" w:color="000000" w:sz="8" w:space="0"/>
              <w:right w:val="single" w:color="000000" w:sz="8" w:space="0"/>
            </w:tcBorders>
            <w:shd w:val="clear" w:color="auto" w:fill="auto"/>
            <w:vAlign w:val="center"/>
          </w:tcPr>
          <w:p w14:paraId="038900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4656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nil"/>
              <w:left w:val="single" w:color="000000" w:sz="8" w:space="0"/>
              <w:bottom w:val="single" w:color="000000" w:sz="8" w:space="0"/>
              <w:right w:val="single" w:color="000000" w:sz="8" w:space="0"/>
            </w:tcBorders>
            <w:shd w:val="clear" w:color="auto" w:fill="auto"/>
            <w:vAlign w:val="center"/>
          </w:tcPr>
          <w:p w14:paraId="0B5AC9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8</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458983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天宝寨停车场</w:t>
            </w:r>
          </w:p>
        </w:tc>
        <w:tc>
          <w:tcPr>
            <w:tcW w:w="1061" w:type="pct"/>
            <w:tcBorders>
              <w:top w:val="nil"/>
              <w:left w:val="single" w:color="000000" w:sz="8" w:space="0"/>
              <w:bottom w:val="single" w:color="000000" w:sz="8" w:space="0"/>
              <w:right w:val="single" w:color="000000" w:sz="8" w:space="0"/>
            </w:tcBorders>
            <w:shd w:val="clear" w:color="auto" w:fill="auto"/>
            <w:vAlign w:val="center"/>
          </w:tcPr>
          <w:p w14:paraId="32579C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nil"/>
              <w:left w:val="single" w:color="000000" w:sz="8" w:space="0"/>
              <w:bottom w:val="single" w:color="000000" w:sz="8" w:space="0"/>
              <w:right w:val="single" w:color="000000" w:sz="8" w:space="0"/>
            </w:tcBorders>
            <w:shd w:val="clear" w:color="auto" w:fill="auto"/>
            <w:vAlign w:val="center"/>
          </w:tcPr>
          <w:p w14:paraId="4DA563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169E9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nil"/>
              <w:left w:val="single" w:color="000000" w:sz="8" w:space="0"/>
              <w:bottom w:val="single" w:color="000000" w:sz="8" w:space="0"/>
              <w:right w:val="single" w:color="000000" w:sz="8" w:space="0"/>
            </w:tcBorders>
            <w:shd w:val="clear" w:color="auto" w:fill="auto"/>
            <w:vAlign w:val="center"/>
          </w:tcPr>
          <w:p w14:paraId="35A756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9</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47579E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松林小区停车场</w:t>
            </w:r>
          </w:p>
        </w:tc>
        <w:tc>
          <w:tcPr>
            <w:tcW w:w="1061" w:type="pct"/>
            <w:tcBorders>
              <w:top w:val="nil"/>
              <w:left w:val="single" w:color="000000" w:sz="8" w:space="0"/>
              <w:bottom w:val="single" w:color="000000" w:sz="8" w:space="0"/>
              <w:right w:val="single" w:color="000000" w:sz="8" w:space="0"/>
            </w:tcBorders>
            <w:shd w:val="clear" w:color="auto" w:fill="auto"/>
            <w:vAlign w:val="center"/>
          </w:tcPr>
          <w:p w14:paraId="289E97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nil"/>
              <w:left w:val="single" w:color="000000" w:sz="8" w:space="0"/>
              <w:bottom w:val="single" w:color="000000" w:sz="8" w:space="0"/>
              <w:right w:val="single" w:color="000000" w:sz="8" w:space="0"/>
            </w:tcBorders>
            <w:shd w:val="clear" w:color="auto" w:fill="auto"/>
            <w:vAlign w:val="center"/>
          </w:tcPr>
          <w:p w14:paraId="131E9A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w:t>
            </w:r>
          </w:p>
        </w:tc>
      </w:tr>
      <w:tr w14:paraId="5D4E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62" w:type="pct"/>
            <w:tcBorders>
              <w:top w:val="nil"/>
              <w:left w:val="single" w:color="000000" w:sz="8" w:space="0"/>
              <w:bottom w:val="single" w:color="000000" w:sz="8" w:space="0"/>
              <w:right w:val="single" w:color="000000" w:sz="8" w:space="0"/>
            </w:tcBorders>
            <w:shd w:val="clear" w:color="auto" w:fill="auto"/>
            <w:vAlign w:val="center"/>
          </w:tcPr>
          <w:p w14:paraId="32E509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10</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167CD9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行政中心生态停车场</w:t>
            </w:r>
          </w:p>
        </w:tc>
        <w:tc>
          <w:tcPr>
            <w:tcW w:w="1061" w:type="pct"/>
            <w:tcBorders>
              <w:top w:val="nil"/>
              <w:left w:val="single" w:color="000000" w:sz="8" w:space="0"/>
              <w:bottom w:val="single" w:color="000000" w:sz="8" w:space="0"/>
              <w:right w:val="single" w:color="000000" w:sz="8" w:space="0"/>
            </w:tcBorders>
            <w:shd w:val="clear" w:color="auto" w:fill="auto"/>
            <w:vAlign w:val="center"/>
          </w:tcPr>
          <w:p w14:paraId="0F6575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nil"/>
              <w:left w:val="single" w:color="000000" w:sz="8" w:space="0"/>
              <w:bottom w:val="single" w:color="000000" w:sz="8" w:space="0"/>
              <w:right w:val="single" w:color="000000" w:sz="8" w:space="0"/>
            </w:tcBorders>
            <w:shd w:val="clear" w:color="auto" w:fill="auto"/>
            <w:vAlign w:val="center"/>
          </w:tcPr>
          <w:p w14:paraId="6DB9BF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5FE0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nil"/>
              <w:left w:val="single" w:color="000000" w:sz="8" w:space="0"/>
              <w:bottom w:val="single" w:color="000000" w:sz="8" w:space="0"/>
              <w:right w:val="single" w:color="000000" w:sz="8" w:space="0"/>
            </w:tcBorders>
            <w:shd w:val="clear" w:color="auto" w:fill="auto"/>
            <w:vAlign w:val="center"/>
          </w:tcPr>
          <w:p w14:paraId="72FFBF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11</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2A23C6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财富大厦停车场</w:t>
            </w:r>
          </w:p>
        </w:tc>
        <w:tc>
          <w:tcPr>
            <w:tcW w:w="1061" w:type="pct"/>
            <w:tcBorders>
              <w:top w:val="nil"/>
              <w:left w:val="single" w:color="000000" w:sz="8" w:space="0"/>
              <w:bottom w:val="single" w:color="000000" w:sz="8" w:space="0"/>
              <w:right w:val="single" w:color="000000" w:sz="8" w:space="0"/>
            </w:tcBorders>
            <w:shd w:val="clear" w:color="auto" w:fill="auto"/>
            <w:vAlign w:val="center"/>
          </w:tcPr>
          <w:p w14:paraId="7D1EAA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nil"/>
              <w:left w:val="single" w:color="000000" w:sz="8" w:space="0"/>
              <w:bottom w:val="single" w:color="000000" w:sz="8" w:space="0"/>
              <w:right w:val="single" w:color="000000" w:sz="8" w:space="0"/>
            </w:tcBorders>
            <w:shd w:val="clear" w:color="auto" w:fill="auto"/>
            <w:vAlign w:val="center"/>
          </w:tcPr>
          <w:p w14:paraId="2340EB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1.5</w:t>
            </w:r>
          </w:p>
        </w:tc>
      </w:tr>
      <w:tr w14:paraId="41B36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nil"/>
              <w:left w:val="single" w:color="000000" w:sz="8" w:space="0"/>
              <w:bottom w:val="single" w:color="000000" w:sz="8" w:space="0"/>
              <w:right w:val="single" w:color="000000" w:sz="8" w:space="0"/>
            </w:tcBorders>
            <w:shd w:val="clear" w:color="auto" w:fill="auto"/>
            <w:vAlign w:val="center"/>
          </w:tcPr>
          <w:p w14:paraId="2C9DB2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12</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4694F7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桂南停车场</w:t>
            </w:r>
          </w:p>
        </w:tc>
        <w:tc>
          <w:tcPr>
            <w:tcW w:w="1061" w:type="pct"/>
            <w:tcBorders>
              <w:top w:val="nil"/>
              <w:left w:val="single" w:color="000000" w:sz="8" w:space="0"/>
              <w:bottom w:val="single" w:color="000000" w:sz="8" w:space="0"/>
              <w:right w:val="single" w:color="000000" w:sz="8" w:space="0"/>
            </w:tcBorders>
            <w:shd w:val="clear" w:color="auto" w:fill="auto"/>
            <w:vAlign w:val="center"/>
          </w:tcPr>
          <w:p w14:paraId="527DB9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nil"/>
              <w:left w:val="single" w:color="000000" w:sz="8" w:space="0"/>
              <w:bottom w:val="single" w:color="000000" w:sz="8" w:space="0"/>
              <w:right w:val="single" w:color="000000" w:sz="8" w:space="0"/>
            </w:tcBorders>
            <w:shd w:val="clear" w:color="auto" w:fill="auto"/>
            <w:vAlign w:val="center"/>
          </w:tcPr>
          <w:p w14:paraId="295154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20BCE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7D5D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13</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C0C0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北岸景苑停车场</w:t>
            </w:r>
          </w:p>
        </w:tc>
        <w:tc>
          <w:tcPr>
            <w:tcW w:w="10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FD460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231F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5C39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76D5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14</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4EF5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南溪春居地下停车场</w:t>
            </w:r>
          </w:p>
        </w:tc>
        <w:tc>
          <w:tcPr>
            <w:tcW w:w="10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DDE2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5002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111F0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E540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15</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F9DB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文化路停车场</w:t>
            </w:r>
          </w:p>
        </w:tc>
        <w:tc>
          <w:tcPr>
            <w:tcW w:w="10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6A3D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F3C9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2330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A16C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16</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413D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陵园路停车场</w:t>
            </w:r>
          </w:p>
        </w:tc>
        <w:tc>
          <w:tcPr>
            <w:tcW w:w="10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2D0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E8EE2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6617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9132F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17</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1CA4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杏林街停车场</w:t>
            </w:r>
          </w:p>
        </w:tc>
        <w:tc>
          <w:tcPr>
            <w:tcW w:w="10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E37B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2591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610D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51EB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18</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EC48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白龙公园停车场</w:t>
            </w:r>
          </w:p>
        </w:tc>
        <w:tc>
          <w:tcPr>
            <w:tcW w:w="10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4CE4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01D1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30AED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1DE1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19</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4042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佳华停车场</w:t>
            </w:r>
          </w:p>
        </w:tc>
        <w:tc>
          <w:tcPr>
            <w:tcW w:w="10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48751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5AAA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w:t>
            </w:r>
          </w:p>
        </w:tc>
      </w:tr>
      <w:tr w14:paraId="64C9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B4A0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20</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F81B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三合湖南停车场</w:t>
            </w:r>
          </w:p>
        </w:tc>
        <w:tc>
          <w:tcPr>
            <w:tcW w:w="10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C0F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捷顺</w:t>
            </w:r>
          </w:p>
        </w:tc>
        <w:tc>
          <w:tcPr>
            <w:tcW w:w="13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3AE2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2.5</w:t>
            </w:r>
          </w:p>
        </w:tc>
      </w:tr>
      <w:tr w14:paraId="33054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4E4F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21</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55C7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三合湖北停车场</w:t>
            </w:r>
          </w:p>
        </w:tc>
        <w:tc>
          <w:tcPr>
            <w:tcW w:w="10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BB4B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捷顺</w:t>
            </w:r>
          </w:p>
        </w:tc>
        <w:tc>
          <w:tcPr>
            <w:tcW w:w="13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A101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2.5</w:t>
            </w:r>
          </w:p>
        </w:tc>
      </w:tr>
      <w:tr w14:paraId="246C4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4002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22</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12CB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三合湖小北停车场</w:t>
            </w:r>
          </w:p>
        </w:tc>
        <w:tc>
          <w:tcPr>
            <w:tcW w:w="10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A8FA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捷顺</w:t>
            </w:r>
          </w:p>
        </w:tc>
        <w:tc>
          <w:tcPr>
            <w:tcW w:w="13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3F7D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6852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CBE0C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23</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300C7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三合湖西停车场</w:t>
            </w:r>
          </w:p>
        </w:tc>
        <w:tc>
          <w:tcPr>
            <w:tcW w:w="10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22F9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捷顺</w:t>
            </w:r>
          </w:p>
        </w:tc>
        <w:tc>
          <w:tcPr>
            <w:tcW w:w="13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3BDD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7F9A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9B5E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24</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82CB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西湖小区停车场</w:t>
            </w:r>
          </w:p>
        </w:tc>
        <w:tc>
          <w:tcPr>
            <w:tcW w:w="10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C35A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2314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w:t>
            </w:r>
          </w:p>
        </w:tc>
      </w:tr>
      <w:tr w14:paraId="466E7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D47B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25</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CCAC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明月小区停车场</w:t>
            </w:r>
          </w:p>
        </w:tc>
        <w:tc>
          <w:tcPr>
            <w:tcW w:w="10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F7DB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道尔智控</w:t>
            </w:r>
          </w:p>
        </w:tc>
        <w:tc>
          <w:tcPr>
            <w:tcW w:w="13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A1D8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1</w:t>
            </w:r>
          </w:p>
        </w:tc>
      </w:tr>
      <w:tr w14:paraId="567CA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EEE6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highlight w:val="none"/>
                <w:lang w:val="en-US" w:eastAsia="zh-CN" w:bidi="ar-SA"/>
                <w14:textFill>
                  <w14:solidFill>
                    <w14:schemeClr w14:val="tx1"/>
                  </w14:solidFill>
                </w14:textFill>
              </w:rPr>
              <w:t>合计</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35D6B7">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color w:val="000000" w:themeColor="text1"/>
                <w:kern w:val="2"/>
                <w:sz w:val="24"/>
                <w:szCs w:val="24"/>
                <w:highlight w:val="none"/>
                <w:lang w:val="en-US" w:eastAsia="zh-CN" w:bidi="ar-SA"/>
                <w14:textFill>
                  <w14:solidFill>
                    <w14:schemeClr w14:val="tx1"/>
                  </w14:solidFill>
                </w14:textFill>
              </w:rPr>
            </w:pPr>
          </w:p>
        </w:tc>
        <w:tc>
          <w:tcPr>
            <w:tcW w:w="10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27ADB0">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color w:val="000000" w:themeColor="text1"/>
                <w:kern w:val="2"/>
                <w:sz w:val="24"/>
                <w:szCs w:val="24"/>
                <w:highlight w:val="none"/>
                <w:lang w:val="en-US" w:eastAsia="zh-CN" w:bidi="ar-SA"/>
                <w14:textFill>
                  <w14:solidFill>
                    <w14:schemeClr w14:val="tx1"/>
                  </w14:solidFill>
                </w14:textFill>
              </w:rPr>
            </w:pPr>
          </w:p>
        </w:tc>
        <w:tc>
          <w:tcPr>
            <w:tcW w:w="13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80D5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highlight w:val="none"/>
                <w:lang w:val="en-US" w:eastAsia="zh-CN" w:bidi="ar-SA"/>
                <w14:textFill>
                  <w14:solidFill>
                    <w14:schemeClr w14:val="tx1"/>
                  </w14:solidFill>
                </w14:textFill>
              </w:rPr>
              <w:t>32.5</w:t>
            </w:r>
          </w:p>
        </w:tc>
      </w:tr>
    </w:tbl>
    <w:p w14:paraId="0E22BC1B">
      <w:pPr>
        <w:keepNext w:val="0"/>
        <w:keepLines w:val="0"/>
        <w:pageBreakBefore w:val="0"/>
        <w:widowControl w:val="0"/>
        <w:kinsoku/>
        <w:wordWrap/>
        <w:overflowPunct/>
        <w:topLinePunct w:val="0"/>
        <w:autoSpaceDE/>
        <w:autoSpaceDN/>
        <w:bidi w:val="0"/>
        <w:adjustRightInd/>
        <w:snapToGrid/>
        <w:spacing w:line="594" w:lineRule="exact"/>
        <w:ind w:firstLine="561"/>
        <w:jc w:val="left"/>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1.3 年服务价格：人民币（小写）________（含税），大写________元（含税）。</w:t>
      </w:r>
    </w:p>
    <w:p w14:paraId="36AB59D5">
      <w:pPr>
        <w:keepNext w:val="0"/>
        <w:keepLines w:val="0"/>
        <w:pageBreakBefore w:val="0"/>
        <w:widowControl w:val="0"/>
        <w:kinsoku/>
        <w:wordWrap/>
        <w:overflowPunct/>
        <w:topLinePunct w:val="0"/>
        <w:autoSpaceDE/>
        <w:autoSpaceDN/>
        <w:bidi w:val="0"/>
        <w:adjustRightInd/>
        <w:snapToGrid/>
        <w:spacing w:line="594" w:lineRule="exact"/>
        <w:ind w:firstLine="561"/>
        <w:jc w:val="left"/>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1.4服务期限：</w:t>
      </w:r>
      <w:r>
        <w:rPr>
          <w:rFonts w:hint="eastAsia" w:ascii="方正仿宋_GBK" w:hAnsi="方正仿宋_GBK" w:eastAsia="方正仿宋_GBK" w:cs="方正仿宋_GBK"/>
          <w:color w:val="000000" w:themeColor="text1"/>
          <w:w w:val="95"/>
          <w:sz w:val="24"/>
          <w:szCs w:val="24"/>
          <w:lang w:val="en-US" w:eastAsia="zh-CN"/>
          <w14:textFill>
            <w14:solidFill>
              <w14:schemeClr w14:val="tx1"/>
            </w14:solidFill>
          </w14:textFill>
        </w:rPr>
        <w:t>XX年XX月XX日至XX年XX月XX日</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，合同服务时间为两年。</w:t>
      </w:r>
    </w:p>
    <w:p w14:paraId="595572D8">
      <w:pPr>
        <w:keepNext w:val="0"/>
        <w:keepLines w:val="0"/>
        <w:pageBreakBefore w:val="0"/>
        <w:widowControl w:val="0"/>
        <w:kinsoku/>
        <w:wordWrap/>
        <w:overflowPunct/>
        <w:topLinePunct w:val="0"/>
        <w:autoSpaceDE/>
        <w:autoSpaceDN/>
        <w:bidi w:val="0"/>
        <w:adjustRightInd/>
        <w:snapToGrid/>
        <w:spacing w:line="594" w:lineRule="exact"/>
        <w:ind w:firstLine="482" w:firstLineChars="200"/>
        <w:textAlignment w:val="auto"/>
        <w:rPr>
          <w:rFonts w:hint="eastAsia" w:ascii="方正仿宋_GBK" w:hAnsi="方正仿宋_GBK" w:eastAsia="方正仿宋_GBK" w:cs="方正仿宋_GBK"/>
          <w:b/>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t>二</w:t>
      </w:r>
      <w:r>
        <w:rPr>
          <w:rFonts w:hint="eastAsia" w:ascii="方正仿宋_GBK" w:hAnsi="方正仿宋_GBK" w:eastAsia="方正仿宋_GBK" w:cs="方正仿宋_GBK"/>
          <w:b/>
          <w:color w:val="000000" w:themeColor="text1"/>
          <w:sz w:val="24"/>
          <w:szCs w:val="24"/>
          <w:lang w:eastAsia="zh-CN"/>
          <w14:textFill>
            <w14:solidFill>
              <w14:schemeClr w14:val="tx1"/>
            </w14:solidFill>
          </w14:textFill>
        </w:rPr>
        <w:t>、支付方式</w:t>
      </w:r>
    </w:p>
    <w:p w14:paraId="4EDAC00F">
      <w:pPr>
        <w:keepNext w:val="0"/>
        <w:keepLines w:val="0"/>
        <w:pageBreakBefore w:val="0"/>
        <w:widowControl w:val="0"/>
        <w:kinsoku/>
        <w:wordWrap/>
        <w:overflowPunct/>
        <w:topLinePunct w:val="0"/>
        <w:autoSpaceDE/>
        <w:autoSpaceDN/>
        <w:bidi w:val="0"/>
        <w:adjustRightInd/>
        <w:snapToGrid/>
        <w:spacing w:line="594" w:lineRule="exact"/>
        <w:ind w:firstLine="561"/>
        <w:jc w:val="left"/>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2.1支付方式：</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每季度 </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进行一次费用结算；结算时乙方向甲方开具</w:t>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sym w:font="Wingdings" w:char="00A8"/>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增值税专票</w:t>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sym w:font="Wingdings" w:char="00A8"/>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普票</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p>
    <w:p w14:paraId="0D488695">
      <w:pPr>
        <w:keepNext w:val="0"/>
        <w:keepLines w:val="0"/>
        <w:pageBreakBefore w:val="0"/>
        <w:widowControl w:val="0"/>
        <w:kinsoku/>
        <w:wordWrap/>
        <w:overflowPunct/>
        <w:topLinePunct w:val="0"/>
        <w:autoSpaceDE/>
        <w:autoSpaceDN/>
        <w:bidi w:val="0"/>
        <w:adjustRightInd/>
        <w:snapToGrid/>
        <w:spacing w:line="594" w:lineRule="exact"/>
        <w:ind w:firstLine="482" w:firstLineChars="200"/>
        <w:textAlignment w:val="auto"/>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t>三、履约保证金</w:t>
      </w:r>
    </w:p>
    <w:p w14:paraId="2100857A">
      <w:pPr>
        <w:pStyle w:val="24"/>
        <w:keepNext w:val="0"/>
        <w:keepLines w:val="0"/>
        <w:pageBreakBefore w:val="0"/>
        <w:widowControl w:val="0"/>
        <w:numPr>
          <w:ilvl w:val="0"/>
          <w:numId w:val="0"/>
        </w:numPr>
        <w:kinsoku/>
        <w:wordWrap w:val="0"/>
        <w:overflowPunct/>
        <w:topLinePunct w:val="0"/>
        <w:autoSpaceDE w:val="0"/>
        <w:autoSpaceDN w:val="0"/>
        <w:bidi w:val="0"/>
        <w:ind w:firstLine="480"/>
        <w:textAlignment w:val="auto"/>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3.1履约保证金为中标金额的5%，在签订合同前5个工作日内，通过网银对公转账的方式支付至重庆垫江泰泽城市运营管理有限公司账户。账户信息：重庆垫江泰泽城市运营管理有限公司，开户行：重庆农村商业银行垫江支行，账号信息：2513020120010004051。</w:t>
      </w:r>
    </w:p>
    <w:p w14:paraId="46CD6CAB">
      <w:pPr>
        <w:pStyle w:val="24"/>
        <w:keepNext w:val="0"/>
        <w:keepLines w:val="0"/>
        <w:pageBreakBefore w:val="0"/>
        <w:widowControl w:val="0"/>
        <w:numPr>
          <w:ilvl w:val="0"/>
          <w:numId w:val="0"/>
        </w:numPr>
        <w:kinsoku/>
        <w:wordWrap w:val="0"/>
        <w:overflowPunct/>
        <w:topLinePunct w:val="0"/>
        <w:autoSpaceDE w:val="0"/>
        <w:autoSpaceDN w:val="0"/>
        <w:bidi w:val="0"/>
        <w:ind w:firstLine="480"/>
        <w:textAlignment w:val="auto"/>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3.2合同到期，7个工作内无息退还</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履约保证金。</w:t>
      </w:r>
    </w:p>
    <w:p w14:paraId="1118A837">
      <w:pPr>
        <w:keepNext w:val="0"/>
        <w:keepLines w:val="0"/>
        <w:pageBreakBefore w:val="0"/>
        <w:widowControl w:val="0"/>
        <w:kinsoku/>
        <w:wordWrap/>
        <w:overflowPunct/>
        <w:topLinePunct w:val="0"/>
        <w:autoSpaceDE/>
        <w:autoSpaceDN/>
        <w:bidi w:val="0"/>
        <w:adjustRightInd/>
        <w:snapToGrid/>
        <w:spacing w:line="594" w:lineRule="exact"/>
        <w:ind w:firstLine="482" w:firstLineChars="200"/>
        <w:textAlignment w:val="auto"/>
        <w:rPr>
          <w:rFonts w:hint="default" w:ascii="方正仿宋_GBK" w:hAnsi="方正仿宋_GBK" w:eastAsia="方正仿宋_GBK" w:cs="方正仿宋_GBK"/>
          <w:b/>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t>四</w:t>
      </w:r>
      <w:r>
        <w:rPr>
          <w:rFonts w:hint="eastAsia" w:ascii="方正仿宋_GBK" w:hAnsi="方正仿宋_GBK" w:eastAsia="方正仿宋_GBK" w:cs="方正仿宋_GBK"/>
          <w:b/>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t>双方的权利和义务</w:t>
      </w:r>
    </w:p>
    <w:p w14:paraId="4CD56CF3">
      <w:pPr>
        <w:keepNext w:val="0"/>
        <w:keepLines w:val="0"/>
        <w:pageBreakBefore w:val="0"/>
        <w:widowControl w:val="0"/>
        <w:kinsoku/>
        <w:wordWrap/>
        <w:overflowPunct/>
        <w:topLinePunct w:val="0"/>
        <w:autoSpaceDE/>
        <w:autoSpaceDN/>
        <w:bidi w:val="0"/>
        <w:adjustRightInd/>
        <w:snapToGrid/>
        <w:spacing w:line="594" w:lineRule="exact"/>
        <w:ind w:firstLine="561"/>
        <w:jc w:val="left"/>
        <w:textAlignment w:val="auto"/>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4.1 甲方的权利义务</w:t>
      </w:r>
    </w:p>
    <w:p w14:paraId="55190ECA">
      <w:pPr>
        <w:keepNext w:val="0"/>
        <w:keepLines w:val="0"/>
        <w:pageBreakBefore w:val="0"/>
        <w:widowControl w:val="0"/>
        <w:kinsoku/>
        <w:wordWrap/>
        <w:overflowPunct/>
        <w:topLinePunct w:val="0"/>
        <w:autoSpaceDE/>
        <w:autoSpaceDN/>
        <w:bidi w:val="0"/>
        <w:adjustRightInd/>
        <w:snapToGrid/>
        <w:spacing w:line="550" w:lineRule="atLeast"/>
        <w:ind w:firstLine="561"/>
        <w:jc w:val="left"/>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4.1 .1甲方监督乙方服务质量，对不符合要求的服务提出整改要求。</w:t>
      </w:r>
    </w:p>
    <w:p w14:paraId="44229F4B">
      <w:pPr>
        <w:keepNext w:val="0"/>
        <w:keepLines w:val="0"/>
        <w:pageBreakBefore w:val="0"/>
        <w:widowControl w:val="0"/>
        <w:kinsoku/>
        <w:wordWrap/>
        <w:overflowPunct/>
        <w:topLinePunct w:val="0"/>
        <w:autoSpaceDE/>
        <w:autoSpaceDN/>
        <w:bidi w:val="0"/>
        <w:adjustRightInd/>
        <w:snapToGrid/>
        <w:spacing w:line="550" w:lineRule="atLeast"/>
        <w:ind w:firstLine="561"/>
        <w:jc w:val="left"/>
        <w:textAlignment w:val="auto"/>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4.1 .2 甲方收到乙方开具的发票后，按约定支付服务费用，不得无故拖欠。</w:t>
      </w:r>
    </w:p>
    <w:p w14:paraId="2A254E67">
      <w:pPr>
        <w:keepNext w:val="0"/>
        <w:keepLines w:val="0"/>
        <w:pageBreakBefore w:val="0"/>
        <w:widowControl w:val="0"/>
        <w:kinsoku/>
        <w:wordWrap/>
        <w:overflowPunct/>
        <w:topLinePunct w:val="0"/>
        <w:autoSpaceDE/>
        <w:autoSpaceDN/>
        <w:bidi w:val="0"/>
        <w:adjustRightInd/>
        <w:snapToGrid/>
        <w:spacing w:line="550" w:lineRule="atLeast"/>
        <w:ind w:firstLine="561"/>
        <w:jc w:val="left"/>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4.2 乙方的权利义务</w:t>
      </w:r>
    </w:p>
    <w:p w14:paraId="6792AF57">
      <w:pPr>
        <w:keepNext w:val="0"/>
        <w:keepLines w:val="0"/>
        <w:pageBreakBefore w:val="0"/>
        <w:widowControl w:val="0"/>
        <w:kinsoku/>
        <w:wordWrap/>
        <w:overflowPunct/>
        <w:topLinePunct w:val="0"/>
        <w:autoSpaceDE/>
        <w:autoSpaceDN/>
        <w:bidi w:val="0"/>
        <w:adjustRightInd/>
        <w:snapToGrid/>
        <w:spacing w:line="550" w:lineRule="atLeast"/>
        <w:ind w:firstLine="561"/>
        <w:jc w:val="left"/>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4.2.1</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乙方应配合甲方接受政府监管部门检查。</w:t>
      </w:r>
    </w:p>
    <w:p w14:paraId="64704397">
      <w:pPr>
        <w:keepNext w:val="0"/>
        <w:keepLines w:val="0"/>
        <w:pageBreakBefore w:val="0"/>
        <w:widowControl w:val="0"/>
        <w:kinsoku/>
        <w:wordWrap/>
        <w:overflowPunct/>
        <w:topLinePunct w:val="0"/>
        <w:autoSpaceDE/>
        <w:autoSpaceDN/>
        <w:bidi w:val="0"/>
        <w:adjustRightInd/>
        <w:snapToGrid/>
        <w:spacing w:line="550" w:lineRule="atLeast"/>
        <w:ind w:firstLine="561"/>
        <w:jc w:val="left"/>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4.2.2乙方因维护不当导致设备损坏的，应免费修复或赔偿。</w:t>
      </w:r>
    </w:p>
    <w:p w14:paraId="0BEE78D5">
      <w:pPr>
        <w:pStyle w:val="15"/>
        <w:keepNext w:val="0"/>
        <w:keepLines w:val="0"/>
        <w:pageBreakBefore w:val="0"/>
        <w:widowControl w:val="0"/>
        <w:kinsoku/>
        <w:wordWrap/>
        <w:overflowPunct/>
        <w:topLinePunct w:val="0"/>
        <w:autoSpaceDE/>
        <w:autoSpaceDN/>
        <w:bidi w:val="0"/>
        <w:adjustRightInd/>
        <w:snapToGrid/>
        <w:spacing w:line="550" w:lineRule="atLeas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4.2.3</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乙方不得泄露甲方设备数据、运营信息等商业秘密。</w:t>
      </w:r>
    </w:p>
    <w:p w14:paraId="6018AB77">
      <w:pPr>
        <w:keepNext w:val="0"/>
        <w:keepLines w:val="0"/>
        <w:pageBreakBefore w:val="0"/>
        <w:widowControl w:val="0"/>
        <w:kinsoku/>
        <w:wordWrap/>
        <w:overflowPunct/>
        <w:topLinePunct w:val="0"/>
        <w:autoSpaceDE/>
        <w:autoSpaceDN/>
        <w:bidi w:val="0"/>
        <w:adjustRightInd/>
        <w:snapToGrid/>
        <w:spacing w:line="550" w:lineRule="atLeast"/>
        <w:ind w:firstLine="482" w:firstLineChars="200"/>
        <w:textAlignment w:val="auto"/>
        <w:rPr>
          <w:rFonts w:hint="eastAsia" w:ascii="方正仿宋_GBK" w:hAnsi="方正仿宋_GBK" w:eastAsia="方正仿宋_GBK" w:cs="方正仿宋_GBK"/>
          <w:b/>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t>五</w:t>
      </w:r>
      <w:r>
        <w:rPr>
          <w:rFonts w:hint="eastAsia" w:ascii="方正仿宋_GBK" w:hAnsi="方正仿宋_GBK" w:eastAsia="方正仿宋_GBK" w:cs="方正仿宋_GBK"/>
          <w:b/>
          <w:color w:val="000000" w:themeColor="text1"/>
          <w:sz w:val="24"/>
          <w:szCs w:val="24"/>
          <w:lang w:eastAsia="zh-CN"/>
          <w14:textFill>
            <w14:solidFill>
              <w14:schemeClr w14:val="tx1"/>
            </w14:solidFill>
          </w14:textFill>
        </w:rPr>
        <w:t>、双方约定其他条款</w:t>
      </w:r>
    </w:p>
    <w:p w14:paraId="760DDD78">
      <w:pPr>
        <w:keepNext w:val="0"/>
        <w:keepLines w:val="0"/>
        <w:pageBreakBefore w:val="0"/>
        <w:widowControl w:val="0"/>
        <w:kinsoku/>
        <w:wordWrap/>
        <w:overflowPunct/>
        <w:topLinePunct w:val="0"/>
        <w:autoSpaceDE/>
        <w:autoSpaceDN/>
        <w:bidi w:val="0"/>
        <w:adjustRightInd/>
        <w:snapToGrid/>
        <w:spacing w:line="550" w:lineRule="atLeast"/>
        <w:ind w:firstLine="561"/>
        <w:jc w:val="left"/>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5.1 因设备故障，在质保期范围内的由乙方联供应商处理。超过质保期，需更换配件应由乙方提供配件清单及维修服务，经甲方审批同意后实施，</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配件、</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材</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料由甲方据实结算</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p>
    <w:p w14:paraId="44788E79">
      <w:pPr>
        <w:keepNext w:val="0"/>
        <w:keepLines w:val="0"/>
        <w:pageBreakBefore w:val="0"/>
        <w:widowControl w:val="0"/>
        <w:kinsoku/>
        <w:wordWrap/>
        <w:overflowPunct/>
        <w:topLinePunct w:val="0"/>
        <w:autoSpaceDE/>
        <w:autoSpaceDN/>
        <w:bidi w:val="0"/>
        <w:adjustRightInd/>
        <w:snapToGrid/>
        <w:spacing w:line="550" w:lineRule="atLeast"/>
        <w:ind w:firstLine="561"/>
        <w:jc w:val="left"/>
        <w:textAlignment w:val="auto"/>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5.2如因第三方导致的设备损坏，甲方应负责追究第三方责任，并要求第三方进行赔偿，乙方应给予甲方协助进行取证。</w:t>
      </w:r>
    </w:p>
    <w:p w14:paraId="7DA39905">
      <w:pPr>
        <w:keepNext w:val="0"/>
        <w:keepLines w:val="0"/>
        <w:pageBreakBefore w:val="0"/>
        <w:widowControl w:val="0"/>
        <w:kinsoku/>
        <w:wordWrap/>
        <w:overflowPunct/>
        <w:topLinePunct w:val="0"/>
        <w:autoSpaceDE/>
        <w:autoSpaceDN/>
        <w:bidi w:val="0"/>
        <w:adjustRightInd/>
        <w:snapToGrid/>
        <w:spacing w:line="550" w:lineRule="atLeast"/>
        <w:ind w:firstLine="482" w:firstLineChars="200"/>
        <w:textAlignment w:val="auto"/>
        <w:rPr>
          <w:rFonts w:hint="eastAsia" w:ascii="方正仿宋_GBK" w:hAnsi="方正仿宋_GBK" w:eastAsia="方正仿宋_GBK" w:cs="方正仿宋_GBK"/>
          <w:b/>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t>六</w:t>
      </w:r>
      <w:r>
        <w:rPr>
          <w:rFonts w:hint="eastAsia" w:ascii="方正仿宋_GBK" w:hAnsi="方正仿宋_GBK" w:eastAsia="方正仿宋_GBK" w:cs="方正仿宋_GBK"/>
          <w:b/>
          <w:color w:val="000000" w:themeColor="text1"/>
          <w:sz w:val="24"/>
          <w:szCs w:val="24"/>
          <w:lang w:eastAsia="zh-CN"/>
          <w14:textFill>
            <w14:solidFill>
              <w14:schemeClr w14:val="tx1"/>
            </w14:solidFill>
          </w14:textFill>
        </w:rPr>
        <w:t>、违约责任</w:t>
      </w:r>
    </w:p>
    <w:p w14:paraId="0D564661">
      <w:pPr>
        <w:keepNext w:val="0"/>
        <w:keepLines w:val="0"/>
        <w:pageBreakBefore w:val="0"/>
        <w:widowControl w:val="0"/>
        <w:kinsoku/>
        <w:wordWrap/>
        <w:overflowPunct/>
        <w:topLinePunct w:val="0"/>
        <w:autoSpaceDE/>
        <w:autoSpaceDN/>
        <w:bidi w:val="0"/>
        <w:adjustRightInd/>
        <w:snapToGrid/>
        <w:spacing w:line="550" w:lineRule="atLeast"/>
        <w:ind w:firstLine="561"/>
        <w:jc w:val="left"/>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6.1 任何一方违反本合同约定导致另一方根据本合同约定解除本合同的，违约方应向守约方支付相当于本合同解除时的年服务承包费用总额的20%违约金，并承担由此给守约方造成的全部损失，包括但不限于诉讼费、律师费等。</w:t>
      </w:r>
    </w:p>
    <w:p w14:paraId="3C780CAD">
      <w:pPr>
        <w:keepNext w:val="0"/>
        <w:keepLines w:val="0"/>
        <w:pageBreakBefore w:val="0"/>
        <w:widowControl w:val="0"/>
        <w:kinsoku/>
        <w:wordWrap/>
        <w:overflowPunct/>
        <w:topLinePunct w:val="0"/>
        <w:autoSpaceDE/>
        <w:autoSpaceDN/>
        <w:bidi w:val="0"/>
        <w:adjustRightInd/>
        <w:snapToGrid/>
        <w:spacing w:line="550" w:lineRule="atLeast"/>
        <w:ind w:firstLine="561"/>
        <w:jc w:val="left"/>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6.2乙方未按照服务清单提供服务的，</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按照 200元/次</w:t>
      </w:r>
      <w:r>
        <w:rPr>
          <w:rFonts w:hint="eastAsia" w:ascii="方正仿宋_GBK" w:hAnsi="方正仿宋_GBK" w:eastAsia="方正仿宋_GBK" w:cs="方正仿宋_GBK"/>
          <w:color w:val="000000" w:themeColor="text1"/>
          <w:sz w:val="24"/>
          <w:szCs w:val="24"/>
          <w:u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对乙方进行处罚，每季度清算一次，在维保费用中扣除。若乙方剩余服务不足以抵扣罚款，甲方有权要求乙方将剩余罚款金额补足。</w:t>
      </w:r>
    </w:p>
    <w:p w14:paraId="2F9AD853">
      <w:pPr>
        <w:pStyle w:val="15"/>
        <w:keepNext w:val="0"/>
        <w:keepLines w:val="0"/>
        <w:pageBreakBefore w:val="0"/>
        <w:widowControl w:val="0"/>
        <w:kinsoku/>
        <w:wordWrap/>
        <w:overflowPunct/>
        <w:topLinePunct w:val="0"/>
        <w:autoSpaceDE/>
        <w:autoSpaceDN/>
        <w:bidi w:val="0"/>
        <w:adjustRightInd/>
        <w:snapToGrid/>
        <w:spacing w:line="550" w:lineRule="atLeast"/>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6.3乙方</w:t>
      </w: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未按时完成维护导致设备停用超24小时，</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按照 200元/次</w:t>
      </w:r>
      <w:r>
        <w:rPr>
          <w:rFonts w:hint="eastAsia" w:ascii="方正仿宋_GBK" w:hAnsi="方正仿宋_GBK" w:eastAsia="方正仿宋_GBK" w:cs="方正仿宋_GBK"/>
          <w:color w:val="000000" w:themeColor="text1"/>
          <w:sz w:val="24"/>
          <w:szCs w:val="24"/>
          <w:u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对乙方进行处罚，每季度清算一次，在维保费用中扣除</w:t>
      </w: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w:t>
      </w:r>
    </w:p>
    <w:p w14:paraId="36A1F42B">
      <w:pPr>
        <w:pStyle w:val="15"/>
        <w:keepNext w:val="0"/>
        <w:keepLines w:val="0"/>
        <w:pageBreakBefore w:val="0"/>
        <w:widowControl w:val="0"/>
        <w:kinsoku/>
        <w:wordWrap/>
        <w:overflowPunct/>
        <w:topLinePunct w:val="0"/>
        <w:autoSpaceDE/>
        <w:autoSpaceDN/>
        <w:bidi w:val="0"/>
        <w:adjustRightInd/>
        <w:snapToGrid/>
        <w:spacing w:line="550" w:lineRule="atLeast"/>
        <w:textAlignment w:val="auto"/>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6.4客户投诉处理：若查证核实因乙方原因导致客户投诉，</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按照 200元/次</w:t>
      </w:r>
      <w:r>
        <w:rPr>
          <w:rFonts w:hint="eastAsia" w:ascii="方正仿宋_GBK" w:hAnsi="方正仿宋_GBK" w:eastAsia="方正仿宋_GBK" w:cs="方正仿宋_GBK"/>
          <w:color w:val="000000" w:themeColor="text1"/>
          <w:sz w:val="24"/>
          <w:szCs w:val="24"/>
          <w:u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对乙方进行处罚，每季度清算一次，在维保费用中扣除。</w:t>
      </w:r>
    </w:p>
    <w:p w14:paraId="6B142D0C">
      <w:pPr>
        <w:keepNext w:val="0"/>
        <w:keepLines w:val="0"/>
        <w:pageBreakBefore w:val="0"/>
        <w:widowControl w:val="0"/>
        <w:kinsoku/>
        <w:wordWrap/>
        <w:overflowPunct/>
        <w:topLinePunct w:val="0"/>
        <w:autoSpaceDE/>
        <w:autoSpaceDN/>
        <w:bidi w:val="0"/>
        <w:adjustRightInd/>
        <w:snapToGrid/>
        <w:spacing w:line="530" w:lineRule="exact"/>
        <w:ind w:firstLine="480" w:firstLineChars="200"/>
        <w:jc w:val="left"/>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6.5 本合同一经签定，双方应忠实履行各合同条款。</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如</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遇重大问题，双方应以维护共同利益为准则，及时协商解决，除遇有不可抗力外，不得随意解除或终止合同。若任何一方</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不遵守本合同约定并单方面终止本合同</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，应按本章6.1约定的违约金进行赔偿，不足弥补损失的，还应赔偿损失。</w:t>
      </w:r>
    </w:p>
    <w:p w14:paraId="60F159F9">
      <w:pPr>
        <w:keepNext w:val="0"/>
        <w:keepLines w:val="0"/>
        <w:pageBreakBefore w:val="0"/>
        <w:widowControl w:val="0"/>
        <w:kinsoku/>
        <w:wordWrap/>
        <w:overflowPunct/>
        <w:topLinePunct w:val="0"/>
        <w:autoSpaceDE/>
        <w:autoSpaceDN/>
        <w:bidi w:val="0"/>
        <w:adjustRightInd/>
        <w:snapToGrid/>
        <w:spacing w:line="530" w:lineRule="exact"/>
        <w:ind w:firstLine="561"/>
        <w:jc w:val="left"/>
        <w:textAlignment w:val="auto"/>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6.6若双方均有意提前终止合同，经协商一致后签署书面终止协议。</w:t>
      </w:r>
    </w:p>
    <w:p w14:paraId="61FD23C0">
      <w:pPr>
        <w:keepNext w:val="0"/>
        <w:keepLines w:val="0"/>
        <w:pageBreakBefore w:val="0"/>
        <w:widowControl w:val="0"/>
        <w:kinsoku/>
        <w:wordWrap/>
        <w:overflowPunct/>
        <w:topLinePunct w:val="0"/>
        <w:autoSpaceDE/>
        <w:autoSpaceDN/>
        <w:bidi w:val="0"/>
        <w:adjustRightInd/>
        <w:snapToGrid/>
        <w:spacing w:line="530" w:lineRule="exact"/>
        <w:ind w:firstLine="482" w:firstLineChars="200"/>
        <w:textAlignment w:val="auto"/>
        <w:rPr>
          <w:rFonts w:hint="eastAsia" w:ascii="方正仿宋_GBK" w:hAnsi="方正仿宋_GBK" w:eastAsia="方正仿宋_GBK" w:cs="方正仿宋_GBK"/>
          <w:b/>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t>七</w:t>
      </w:r>
      <w:r>
        <w:rPr>
          <w:rFonts w:hint="eastAsia" w:ascii="方正仿宋_GBK" w:hAnsi="方正仿宋_GBK" w:eastAsia="方正仿宋_GBK" w:cs="方正仿宋_GBK"/>
          <w:b/>
          <w:color w:val="000000" w:themeColor="text1"/>
          <w:sz w:val="24"/>
          <w:szCs w:val="24"/>
          <w:lang w:eastAsia="zh-CN"/>
          <w14:textFill>
            <w14:solidFill>
              <w14:schemeClr w14:val="tx1"/>
            </w14:solidFill>
          </w14:textFill>
        </w:rPr>
        <w:t>、本合同的解除</w:t>
      </w:r>
    </w:p>
    <w:p w14:paraId="2200E7CD">
      <w:pPr>
        <w:keepNext w:val="0"/>
        <w:keepLines w:val="0"/>
        <w:pageBreakBefore w:val="0"/>
        <w:widowControl w:val="0"/>
        <w:kinsoku/>
        <w:wordWrap/>
        <w:overflowPunct/>
        <w:topLinePunct w:val="0"/>
        <w:autoSpaceDE/>
        <w:autoSpaceDN/>
        <w:bidi w:val="0"/>
        <w:adjustRightInd/>
        <w:snapToGrid/>
        <w:spacing w:line="530" w:lineRule="exact"/>
        <w:ind w:firstLine="561"/>
        <w:jc w:val="left"/>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7.1 如乙方违反本合同任何约定，且经甲方书面催告后仍不予纠正的，则甲方有权提前解除本合同，并依据本合同约定追究乙方违约责任。</w:t>
      </w:r>
    </w:p>
    <w:p w14:paraId="149A211E">
      <w:pPr>
        <w:keepNext w:val="0"/>
        <w:keepLines w:val="0"/>
        <w:pageBreakBefore w:val="0"/>
        <w:widowControl w:val="0"/>
        <w:kinsoku/>
        <w:wordWrap/>
        <w:overflowPunct/>
        <w:topLinePunct w:val="0"/>
        <w:autoSpaceDE/>
        <w:autoSpaceDN/>
        <w:bidi w:val="0"/>
        <w:adjustRightInd/>
        <w:snapToGrid/>
        <w:spacing w:line="530" w:lineRule="exact"/>
        <w:ind w:firstLine="482" w:firstLineChars="200"/>
        <w:textAlignment w:val="auto"/>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t>八</w:t>
      </w:r>
      <w:r>
        <w:rPr>
          <w:rFonts w:hint="eastAsia" w:ascii="方正仿宋_GBK" w:hAnsi="方正仿宋_GBK" w:eastAsia="方正仿宋_GBK" w:cs="方正仿宋_GBK"/>
          <w:b/>
          <w:color w:val="000000" w:themeColor="text1"/>
          <w:sz w:val="24"/>
          <w:szCs w:val="24"/>
          <w14:textFill>
            <w14:solidFill>
              <w14:schemeClr w14:val="tx1"/>
            </w14:solidFill>
          </w14:textFill>
        </w:rPr>
        <w:t>、续约</w:t>
      </w:r>
    </w:p>
    <w:p w14:paraId="0720D8E7">
      <w:pPr>
        <w:keepNext w:val="0"/>
        <w:keepLines w:val="0"/>
        <w:pageBreakBefore w:val="0"/>
        <w:widowControl w:val="0"/>
        <w:kinsoku/>
        <w:wordWrap/>
        <w:overflowPunct/>
        <w:topLinePunct w:val="0"/>
        <w:autoSpaceDE/>
        <w:autoSpaceDN/>
        <w:bidi w:val="0"/>
        <w:adjustRightInd/>
        <w:snapToGrid/>
        <w:spacing w:beforeAutospacing="0" w:afterAutospacing="0" w:line="530" w:lineRule="exact"/>
        <w:ind w:left="0" w:firstLine="480"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8.1</w:t>
      </w:r>
      <w:r>
        <w:rPr>
          <w:rFonts w:hint="eastAsia" w:ascii="方正仿宋_GBK" w:hAnsi="方正仿宋_GBK" w:eastAsia="方正仿宋_GBK" w:cs="方正仿宋_GBK"/>
          <w:color w:val="000000" w:themeColor="text1"/>
          <w:sz w:val="24"/>
          <w:szCs w:val="24"/>
          <w14:textFill>
            <w14:solidFill>
              <w14:schemeClr w14:val="tx1"/>
            </w14:solidFill>
          </w14:textFill>
        </w:rPr>
        <w:t>在本合同到期</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前</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个月</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甲乙</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双</w:t>
      </w:r>
      <w:r>
        <w:rPr>
          <w:rFonts w:hint="eastAsia" w:ascii="方正仿宋_GBK" w:hAnsi="方正仿宋_GBK" w:eastAsia="方正仿宋_GBK" w:cs="方正仿宋_GBK"/>
          <w:color w:val="000000" w:themeColor="text1"/>
          <w:sz w:val="24"/>
          <w:szCs w:val="24"/>
          <w14:textFill>
            <w14:solidFill>
              <w14:schemeClr w14:val="tx1"/>
            </w14:solidFill>
          </w14:textFill>
        </w:rPr>
        <w:t>方</w:t>
      </w:r>
      <w:r>
        <w:rPr>
          <w:rFonts w:hint="eastAsia" w:ascii="方正仿宋_GBK" w:hAnsi="方正仿宋_GBK" w:eastAsia="方正仿宋_GBK" w:cs="方正仿宋_GBK"/>
          <w:color w:val="000000" w:themeColor="text1"/>
          <w:sz w:val="24"/>
          <w:szCs w:val="24"/>
          <w14:textFill>
            <w14:solidFill>
              <w14:schemeClr w14:val="tx1"/>
            </w14:solidFill>
          </w14:textFill>
        </w:rPr>
        <w:t>如有意续约，应以书面的形式向对方发出通知，如双方未能在期满前签署书面续约协议的，则本合同到期即终止，除非双方另有约定外。</w:t>
      </w:r>
    </w:p>
    <w:p w14:paraId="77623EAA">
      <w:pPr>
        <w:keepNext w:val="0"/>
        <w:keepLines w:val="0"/>
        <w:pageBreakBefore w:val="0"/>
        <w:widowControl w:val="0"/>
        <w:kinsoku/>
        <w:wordWrap/>
        <w:overflowPunct/>
        <w:topLinePunct w:val="0"/>
        <w:autoSpaceDE/>
        <w:autoSpaceDN/>
        <w:bidi w:val="0"/>
        <w:adjustRightInd/>
        <w:snapToGrid/>
        <w:spacing w:line="530" w:lineRule="exact"/>
        <w:ind w:firstLine="482" w:firstLineChars="200"/>
        <w:textAlignment w:val="auto"/>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t>九</w:t>
      </w:r>
      <w:r>
        <w:rPr>
          <w:rFonts w:hint="eastAsia" w:ascii="方正仿宋_GBK" w:hAnsi="方正仿宋_GBK" w:eastAsia="方正仿宋_GBK" w:cs="方正仿宋_GBK"/>
          <w:b/>
          <w:color w:val="000000" w:themeColor="text1"/>
          <w:sz w:val="24"/>
          <w:szCs w:val="24"/>
          <w14:textFill>
            <w14:solidFill>
              <w14:schemeClr w14:val="tx1"/>
            </w14:solidFill>
          </w14:textFill>
        </w:rPr>
        <w:t>、其他</w:t>
      </w:r>
    </w:p>
    <w:p w14:paraId="31C46F03">
      <w:pPr>
        <w:keepNext w:val="0"/>
        <w:keepLines w:val="0"/>
        <w:pageBreakBefore w:val="0"/>
        <w:widowControl w:val="0"/>
        <w:kinsoku/>
        <w:wordWrap/>
        <w:overflowPunct/>
        <w:topLinePunct w:val="0"/>
        <w:autoSpaceDE/>
        <w:autoSpaceDN/>
        <w:bidi w:val="0"/>
        <w:adjustRightInd/>
        <w:snapToGrid/>
        <w:spacing w:beforeAutospacing="0" w:afterAutospacing="0" w:line="530" w:lineRule="exact"/>
        <w:ind w:left="0" w:firstLine="480"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4"/>
          <w:szCs w:val="24"/>
          <w14:textFill>
            <w14:solidFill>
              <w14:schemeClr w14:val="tx1"/>
            </w14:solidFill>
          </w14:textFill>
        </w:rPr>
        <w:t>1甲乙双方在履行合同中发生争议的，可以和解或者要求有关主管部门调解，调解不成的，向有管辖权的人民法院提起诉讼。</w:t>
      </w:r>
    </w:p>
    <w:p w14:paraId="2E141A81">
      <w:pPr>
        <w:keepNext w:val="0"/>
        <w:keepLines w:val="0"/>
        <w:pageBreakBefore w:val="0"/>
        <w:widowControl w:val="0"/>
        <w:kinsoku/>
        <w:wordWrap/>
        <w:overflowPunct/>
        <w:topLinePunct w:val="0"/>
        <w:autoSpaceDE/>
        <w:autoSpaceDN/>
        <w:bidi w:val="0"/>
        <w:adjustRightInd/>
        <w:snapToGrid/>
        <w:spacing w:beforeAutospacing="0" w:afterAutospacing="0" w:line="530" w:lineRule="exact"/>
        <w:ind w:left="0" w:firstLine="480"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4"/>
          <w:szCs w:val="24"/>
          <w14:textFill>
            <w14:solidFill>
              <w14:schemeClr w14:val="tx1"/>
            </w14:solidFill>
          </w14:textFill>
        </w:rPr>
        <w:t>.2本合同一式</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陆</w:t>
      </w:r>
      <w:r>
        <w:rPr>
          <w:rFonts w:hint="eastAsia" w:ascii="方正仿宋_GBK" w:hAnsi="方正仿宋_GBK" w:eastAsia="方正仿宋_GBK" w:cs="方正仿宋_GBK"/>
          <w:color w:val="000000" w:themeColor="text1"/>
          <w:sz w:val="24"/>
          <w:szCs w:val="24"/>
          <w14:textFill>
            <w14:solidFill>
              <w14:schemeClr w14:val="tx1"/>
            </w14:solidFill>
          </w14:textFill>
        </w:rPr>
        <w:t>份，甲方</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肆</w:t>
      </w:r>
      <w:r>
        <w:rPr>
          <w:rFonts w:hint="eastAsia" w:ascii="方正仿宋_GBK" w:hAnsi="方正仿宋_GBK" w:eastAsia="方正仿宋_GBK" w:cs="方正仿宋_GBK"/>
          <w:color w:val="000000" w:themeColor="text1"/>
          <w:sz w:val="24"/>
          <w:szCs w:val="24"/>
          <w14:textFill>
            <w14:solidFill>
              <w14:schemeClr w14:val="tx1"/>
            </w14:solidFill>
          </w14:textFill>
        </w:rPr>
        <w:t>份，乙方贰份，双方签字盖章后生效。</w:t>
      </w:r>
    </w:p>
    <w:tbl>
      <w:tblPr>
        <w:tblStyle w:val="17"/>
        <w:tblW w:w="9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17"/>
        <w:gridCol w:w="4845"/>
      </w:tblGrid>
      <w:tr w14:paraId="78C2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9" w:hRule="atLeast"/>
        </w:trPr>
        <w:tc>
          <w:tcPr>
            <w:tcW w:w="5117" w:type="dxa"/>
            <w:noWrap w:val="0"/>
            <w:vAlign w:val="top"/>
          </w:tcPr>
          <w:p w14:paraId="559E1993">
            <w:pPr>
              <w:keepNext w:val="0"/>
              <w:keepLines w:val="0"/>
              <w:pageBreakBefore w:val="0"/>
              <w:widowControl w:val="0"/>
              <w:kinsoku/>
              <w:wordWrap/>
              <w:overflowPunct/>
              <w:topLinePunct w:val="0"/>
              <w:autoSpaceDE/>
              <w:autoSpaceDN/>
              <w:bidi w:val="0"/>
              <w:adjustRightInd/>
              <w:snapToGrid/>
              <w:spacing w:line="530" w:lineRule="exact"/>
              <w:ind w:left="6440" w:hanging="5520" w:hangingChars="23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甲</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方：</w:t>
            </w:r>
          </w:p>
          <w:p w14:paraId="19083EDC">
            <w:pPr>
              <w:keepNext w:val="0"/>
              <w:keepLines w:val="0"/>
              <w:pageBreakBefore w:val="0"/>
              <w:widowControl w:val="0"/>
              <w:kinsoku/>
              <w:wordWrap/>
              <w:overflowPunct/>
              <w:topLinePunct w:val="0"/>
              <w:autoSpaceDE/>
              <w:autoSpaceDN/>
              <w:bidi w:val="0"/>
              <w:adjustRightInd/>
              <w:snapToGrid/>
              <w:spacing w:line="530" w:lineRule="exact"/>
              <w:ind w:left="6440" w:hanging="5520" w:hangingChars="2300"/>
              <w:textAlignment w:val="auto"/>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(公章)</w:t>
            </w:r>
          </w:p>
        </w:tc>
        <w:tc>
          <w:tcPr>
            <w:tcW w:w="4845" w:type="dxa"/>
            <w:noWrap w:val="0"/>
            <w:vAlign w:val="top"/>
          </w:tcPr>
          <w:p w14:paraId="1F004712">
            <w:pPr>
              <w:keepNext w:val="0"/>
              <w:keepLines w:val="0"/>
              <w:pageBreakBefore w:val="0"/>
              <w:widowControl w:val="0"/>
              <w:kinsoku/>
              <w:wordWrap/>
              <w:overflowPunct/>
              <w:topLinePunct w:val="0"/>
              <w:autoSpaceDE/>
              <w:autoSpaceDN/>
              <w:bidi w:val="0"/>
              <w:adjustRightInd/>
              <w:snapToGrid/>
              <w:spacing w:line="530" w:lineRule="exact"/>
              <w:ind w:left="6440" w:hanging="5520" w:hangingChars="23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乙方：</w:t>
            </w:r>
          </w:p>
          <w:p w14:paraId="5B248E6C">
            <w:pPr>
              <w:keepNext w:val="0"/>
              <w:keepLines w:val="0"/>
              <w:pageBreakBefore w:val="0"/>
              <w:widowControl w:val="0"/>
              <w:kinsoku/>
              <w:wordWrap/>
              <w:overflowPunct/>
              <w:topLinePunct w:val="0"/>
              <w:autoSpaceDE/>
              <w:autoSpaceDN/>
              <w:bidi w:val="0"/>
              <w:adjustRightInd/>
              <w:snapToGrid/>
              <w:spacing w:line="530" w:lineRule="exact"/>
              <w:ind w:left="6440" w:hanging="5520" w:hangingChars="2300"/>
              <w:textAlignment w:val="auto"/>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(公章)</w:t>
            </w:r>
          </w:p>
        </w:tc>
      </w:tr>
      <w:tr w14:paraId="7B474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5117" w:type="dxa"/>
            <w:noWrap w:val="0"/>
            <w:vAlign w:val="center"/>
          </w:tcPr>
          <w:p w14:paraId="7E6ADAF0">
            <w:pPr>
              <w:keepNext w:val="0"/>
              <w:keepLines w:val="0"/>
              <w:pageBreakBefore w:val="0"/>
              <w:widowControl w:val="0"/>
              <w:kinsoku/>
              <w:wordWrap/>
              <w:overflowPunct/>
              <w:topLinePunct w:val="0"/>
              <w:autoSpaceDE/>
              <w:autoSpaceDN/>
              <w:bidi w:val="0"/>
              <w:adjustRightInd/>
              <w:snapToGrid/>
              <w:spacing w:line="530" w:lineRule="exact"/>
              <w:ind w:left="6440" w:hanging="5520" w:hangingChars="2300"/>
              <w:jc w:val="both"/>
              <w:textAlignment w:val="auto"/>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法定代表人（</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或委托代理人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p>
        </w:tc>
        <w:tc>
          <w:tcPr>
            <w:tcW w:w="4845" w:type="dxa"/>
            <w:noWrap w:val="0"/>
            <w:vAlign w:val="top"/>
          </w:tcPr>
          <w:p w14:paraId="38304C93">
            <w:pPr>
              <w:keepNext w:val="0"/>
              <w:keepLines w:val="0"/>
              <w:pageBreakBefore w:val="0"/>
              <w:widowControl w:val="0"/>
              <w:kinsoku/>
              <w:wordWrap/>
              <w:overflowPunct/>
              <w:topLinePunct w:val="0"/>
              <w:autoSpaceDE/>
              <w:autoSpaceDN/>
              <w:bidi w:val="0"/>
              <w:adjustRightInd/>
              <w:snapToGrid/>
              <w:spacing w:line="530" w:lineRule="exact"/>
              <w:ind w:left="6440" w:hanging="5520" w:hangingChars="2300"/>
              <w:jc w:val="left"/>
              <w:textAlignment w:val="auto"/>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法定代表人（</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或</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委托代理人）：</w:t>
            </w:r>
          </w:p>
        </w:tc>
      </w:tr>
      <w:tr w14:paraId="034AC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117" w:type="dxa"/>
            <w:noWrap w:val="0"/>
            <w:vAlign w:val="center"/>
          </w:tcPr>
          <w:p w14:paraId="5243AA17">
            <w:pPr>
              <w:keepNext w:val="0"/>
              <w:keepLines w:val="0"/>
              <w:pageBreakBefore w:val="0"/>
              <w:widowControl w:val="0"/>
              <w:kinsoku/>
              <w:wordWrap/>
              <w:overflowPunct/>
              <w:topLinePunct w:val="0"/>
              <w:autoSpaceDE/>
              <w:autoSpaceDN/>
              <w:bidi w:val="0"/>
              <w:adjustRightInd/>
              <w:snapToGrid/>
              <w:spacing w:line="530" w:lineRule="exact"/>
              <w:ind w:left="6440" w:hanging="5520" w:hangingChars="2300"/>
              <w:jc w:val="both"/>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经办人：</w:t>
            </w:r>
          </w:p>
        </w:tc>
        <w:tc>
          <w:tcPr>
            <w:tcW w:w="4845" w:type="dxa"/>
            <w:noWrap w:val="0"/>
            <w:vAlign w:val="top"/>
          </w:tcPr>
          <w:p w14:paraId="0880A79F">
            <w:pPr>
              <w:keepNext w:val="0"/>
              <w:keepLines w:val="0"/>
              <w:pageBreakBefore w:val="0"/>
              <w:widowControl w:val="0"/>
              <w:kinsoku/>
              <w:wordWrap/>
              <w:overflowPunct/>
              <w:topLinePunct w:val="0"/>
              <w:autoSpaceDE/>
              <w:autoSpaceDN/>
              <w:bidi w:val="0"/>
              <w:adjustRightInd/>
              <w:snapToGrid/>
              <w:spacing w:line="530" w:lineRule="exact"/>
              <w:ind w:left="6440" w:hanging="5520" w:hangingChars="2300"/>
              <w:textAlignment w:val="auto"/>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经办人：</w:t>
            </w:r>
          </w:p>
        </w:tc>
      </w:tr>
      <w:tr w14:paraId="3CBE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117" w:type="dxa"/>
            <w:noWrap w:val="0"/>
            <w:vAlign w:val="center"/>
          </w:tcPr>
          <w:p w14:paraId="5220256B">
            <w:pPr>
              <w:keepNext w:val="0"/>
              <w:keepLines w:val="0"/>
              <w:pageBreakBefore w:val="0"/>
              <w:widowControl w:val="0"/>
              <w:kinsoku/>
              <w:wordWrap/>
              <w:overflowPunct/>
              <w:topLinePunct w:val="0"/>
              <w:autoSpaceDE/>
              <w:autoSpaceDN/>
              <w:bidi w:val="0"/>
              <w:adjustRightInd/>
              <w:snapToGrid/>
              <w:spacing w:line="530" w:lineRule="exact"/>
              <w:ind w:left="5520" w:leftChars="0" w:hanging="5520" w:hangingChars="2300"/>
              <w:jc w:val="both"/>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联系电话：</w:t>
            </w:r>
          </w:p>
        </w:tc>
        <w:tc>
          <w:tcPr>
            <w:tcW w:w="4845" w:type="dxa"/>
            <w:noWrap w:val="0"/>
            <w:vAlign w:val="top"/>
          </w:tcPr>
          <w:p w14:paraId="67C55674">
            <w:pPr>
              <w:keepNext w:val="0"/>
              <w:keepLines w:val="0"/>
              <w:pageBreakBefore w:val="0"/>
              <w:widowControl w:val="0"/>
              <w:kinsoku/>
              <w:wordWrap/>
              <w:overflowPunct/>
              <w:topLinePunct w:val="0"/>
              <w:autoSpaceDE/>
              <w:autoSpaceDN/>
              <w:bidi w:val="0"/>
              <w:adjustRightInd/>
              <w:snapToGrid/>
              <w:spacing w:line="530" w:lineRule="exact"/>
              <w:ind w:left="5520" w:leftChars="0" w:hanging="5520" w:hangingChars="2300"/>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联系电话：</w:t>
            </w:r>
          </w:p>
        </w:tc>
      </w:tr>
      <w:tr w14:paraId="192D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5117" w:type="dxa"/>
            <w:noWrap w:val="0"/>
            <w:vAlign w:val="center"/>
          </w:tcPr>
          <w:p w14:paraId="57E124B4">
            <w:pPr>
              <w:keepNext w:val="0"/>
              <w:keepLines w:val="0"/>
              <w:pageBreakBefore w:val="0"/>
              <w:widowControl w:val="0"/>
              <w:kinsoku/>
              <w:wordWrap/>
              <w:overflowPunct/>
              <w:topLinePunct w:val="0"/>
              <w:autoSpaceDE/>
              <w:autoSpaceDN/>
              <w:bidi w:val="0"/>
              <w:adjustRightInd/>
              <w:snapToGrid/>
              <w:spacing w:line="530" w:lineRule="exact"/>
              <w:ind w:left="5520" w:leftChars="0" w:hanging="5520" w:hangingChars="2300"/>
              <w:jc w:val="both"/>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地址：</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重庆市垫江县财富大厦</w:t>
            </w:r>
          </w:p>
        </w:tc>
        <w:tc>
          <w:tcPr>
            <w:tcW w:w="4845" w:type="dxa"/>
            <w:noWrap w:val="0"/>
            <w:vAlign w:val="top"/>
          </w:tcPr>
          <w:p w14:paraId="4756447C">
            <w:pPr>
              <w:keepNext w:val="0"/>
              <w:keepLines w:val="0"/>
              <w:pageBreakBefore w:val="0"/>
              <w:widowControl w:val="0"/>
              <w:kinsoku/>
              <w:wordWrap/>
              <w:overflowPunct/>
              <w:topLinePunct w:val="0"/>
              <w:autoSpaceDE/>
              <w:autoSpaceDN/>
              <w:bidi w:val="0"/>
              <w:adjustRightInd/>
              <w:snapToGrid/>
              <w:spacing w:line="530" w:lineRule="exact"/>
              <w:ind w:left="5520" w:leftChars="0" w:hanging="5520" w:hangingChars="2300"/>
              <w:jc w:val="both"/>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地址：</w:t>
            </w:r>
          </w:p>
        </w:tc>
      </w:tr>
      <w:tr w14:paraId="6EB6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117" w:type="dxa"/>
            <w:noWrap w:val="0"/>
            <w:vAlign w:val="top"/>
          </w:tcPr>
          <w:p w14:paraId="7E0B541C">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tc>
        <w:tc>
          <w:tcPr>
            <w:tcW w:w="4845" w:type="dxa"/>
            <w:noWrap w:val="0"/>
            <w:vAlign w:val="top"/>
          </w:tcPr>
          <w:p w14:paraId="5BAB5BC4">
            <w:pPr>
              <w:keepNext w:val="0"/>
              <w:keepLines w:val="0"/>
              <w:pageBreakBefore w:val="0"/>
              <w:widowControl w:val="0"/>
              <w:kinsoku/>
              <w:wordWrap/>
              <w:overflowPunct/>
              <w:topLinePunct w:val="0"/>
              <w:autoSpaceDE/>
              <w:autoSpaceDN/>
              <w:bidi w:val="0"/>
              <w:adjustRightInd/>
              <w:snapToGrid/>
              <w:spacing w:line="530" w:lineRule="exact"/>
              <w:ind w:left="5520" w:leftChars="0" w:hanging="5520" w:hangingChars="2300"/>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开户行：</w:t>
            </w:r>
          </w:p>
        </w:tc>
      </w:tr>
      <w:tr w14:paraId="42800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17" w:type="dxa"/>
            <w:noWrap w:val="0"/>
            <w:vAlign w:val="top"/>
          </w:tcPr>
          <w:p w14:paraId="160F7E03">
            <w:pPr>
              <w:keepNext w:val="0"/>
              <w:keepLines w:val="0"/>
              <w:pageBreakBefore w:val="0"/>
              <w:widowControl w:val="0"/>
              <w:kinsoku/>
              <w:wordWrap/>
              <w:overflowPunct/>
              <w:topLinePunct w:val="0"/>
              <w:autoSpaceDE/>
              <w:autoSpaceDN/>
              <w:bidi w:val="0"/>
              <w:adjustRightInd/>
              <w:snapToGrid/>
              <w:spacing w:line="530" w:lineRule="exact"/>
              <w:ind w:left="6440" w:hanging="5520" w:hangingChars="2300"/>
              <w:textAlignment w:val="auto"/>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tc>
        <w:tc>
          <w:tcPr>
            <w:tcW w:w="4845" w:type="dxa"/>
            <w:noWrap w:val="0"/>
            <w:vAlign w:val="top"/>
          </w:tcPr>
          <w:p w14:paraId="398F5F5F">
            <w:pPr>
              <w:keepNext w:val="0"/>
              <w:keepLines w:val="0"/>
              <w:pageBreakBefore w:val="0"/>
              <w:widowControl w:val="0"/>
              <w:kinsoku/>
              <w:wordWrap/>
              <w:overflowPunct/>
              <w:topLinePunct w:val="0"/>
              <w:autoSpaceDE/>
              <w:autoSpaceDN/>
              <w:bidi w:val="0"/>
              <w:adjustRightInd/>
              <w:snapToGrid/>
              <w:spacing w:line="530" w:lineRule="exact"/>
              <w:ind w:left="5520" w:leftChars="0" w:hanging="5520" w:hangingChars="2300"/>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账号：</w:t>
            </w:r>
          </w:p>
        </w:tc>
      </w:tr>
      <w:tr w14:paraId="4674D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17" w:type="dxa"/>
            <w:noWrap w:val="0"/>
            <w:vAlign w:val="top"/>
          </w:tcPr>
          <w:p w14:paraId="10931365">
            <w:pPr>
              <w:keepNext w:val="0"/>
              <w:keepLines w:val="0"/>
              <w:pageBreakBefore w:val="0"/>
              <w:widowControl w:val="0"/>
              <w:kinsoku/>
              <w:wordWrap/>
              <w:overflowPunct/>
              <w:topLinePunct w:val="0"/>
              <w:autoSpaceDE/>
              <w:autoSpaceDN/>
              <w:bidi w:val="0"/>
              <w:adjustRightInd/>
              <w:snapToGrid/>
              <w:spacing w:line="530" w:lineRule="exact"/>
              <w:ind w:left="6440" w:hanging="5520" w:hangingChars="2300"/>
              <w:textAlignment w:val="auto"/>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tc>
        <w:tc>
          <w:tcPr>
            <w:tcW w:w="4845" w:type="dxa"/>
            <w:noWrap w:val="0"/>
            <w:vAlign w:val="top"/>
          </w:tcPr>
          <w:p w14:paraId="05A33615">
            <w:pPr>
              <w:keepNext w:val="0"/>
              <w:keepLines w:val="0"/>
              <w:pageBreakBefore w:val="0"/>
              <w:widowControl w:val="0"/>
              <w:kinsoku/>
              <w:wordWrap/>
              <w:overflowPunct/>
              <w:topLinePunct w:val="0"/>
              <w:autoSpaceDE/>
              <w:autoSpaceDN/>
              <w:bidi w:val="0"/>
              <w:adjustRightInd/>
              <w:snapToGrid/>
              <w:spacing w:line="530" w:lineRule="exact"/>
              <w:ind w:left="5599" w:leftChars="266" w:hanging="5040" w:hangingChars="2100"/>
              <w:jc w:val="center"/>
              <w:textAlignment w:val="auto"/>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签订时间：20</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24</w:t>
            </w:r>
            <w:r>
              <w:rPr>
                <w:rFonts w:hint="eastAsia" w:ascii="方正仿宋_GBK" w:hAnsi="方正仿宋_GBK" w:eastAsia="方正仿宋_GBK" w:cs="方正仿宋_GBK"/>
                <w:color w:val="000000" w:themeColor="text1"/>
                <w:sz w:val="24"/>
                <w:szCs w:val="24"/>
                <w14:textFill>
                  <w14:solidFill>
                    <w14:schemeClr w14:val="tx1"/>
                  </w14:solidFill>
                </w14:textFill>
              </w:rPr>
              <w:t>年</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月   日</w:t>
            </w:r>
          </w:p>
        </w:tc>
      </w:tr>
    </w:tbl>
    <w:p w14:paraId="50879600">
      <w:pPr>
        <w:pStyle w:val="15"/>
        <w:keepNext w:val="0"/>
        <w:keepLines w:val="0"/>
        <w:pageBreakBefore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14:paraId="263EAD42">
      <w:pPr>
        <w:pStyle w:val="15"/>
        <w:keepNext w:val="0"/>
        <w:keepLines w:val="0"/>
        <w:pageBreakBefore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14:paraId="200D7959">
      <w:pPr>
        <w:pStyle w:val="15"/>
        <w:keepNext w:val="0"/>
        <w:keepLines w:val="0"/>
        <w:pageBreakBefore w:val="0"/>
        <w:kinsoku/>
        <w:wordWrap/>
        <w:overflowPunct/>
        <w:topLinePunct w:val="0"/>
        <w:autoSpaceDE/>
        <w:autoSpaceDN/>
        <w:bidi w:val="0"/>
        <w:adjustRightInd/>
        <w:snapToGrid/>
        <w:spacing w:line="460" w:lineRule="exact"/>
        <w:ind w:left="0" w:leftChars="0" w:firstLine="880" w:firstLineChars="200"/>
        <w:jc w:val="center"/>
        <w:textAlignment w:val="auto"/>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廉洁合作承诺书</w:t>
      </w:r>
    </w:p>
    <w:p w14:paraId="6FB87314">
      <w:pPr>
        <w:pStyle w:val="15"/>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6C658642">
      <w:pPr>
        <w:pStyle w:val="15"/>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甲方：</w:t>
      </w:r>
      <w:bookmarkStart w:id="157" w:name="OLE_LINK5"/>
      <w:r>
        <w:rPr>
          <w:rFonts w:hint="eastAsia" w:ascii="方正仿宋_GBK" w:hAnsi="方正仿宋_GBK" w:eastAsia="方正仿宋_GBK" w:cs="方正仿宋_GBK"/>
          <w:b w:val="0"/>
          <w:bCs w:val="0"/>
          <w:color w:val="000000" w:themeColor="text1"/>
          <w:sz w:val="24"/>
          <w:szCs w:val="24"/>
          <w:highlight w:val="none"/>
          <w:u w:val="none"/>
          <w:lang w:val="en-US" w:eastAsia="zh-CN"/>
          <w14:textFill>
            <w14:solidFill>
              <w14:schemeClr w14:val="tx1"/>
            </w14:solidFill>
          </w14:textFill>
        </w:rPr>
        <w:t>重庆垫江泰泽城市运营管理有限公司</w:t>
      </w:r>
      <w:bookmarkEnd w:id="157"/>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p>
    <w:p w14:paraId="50D30981">
      <w:pPr>
        <w:pStyle w:val="15"/>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方正仿宋_GBK" w:hAnsi="方正仿宋_GBK" w:eastAsia="方正仿宋_GBK" w:cs="方正仿宋_GBK"/>
          <w:b w:val="0"/>
          <w:bCs w:val="0"/>
          <w:color w:val="000000" w:themeColor="text1"/>
          <w:sz w:val="24"/>
          <w:szCs w:val="24"/>
          <w:highlight w:val="none"/>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乙方</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p w14:paraId="3EC8953B">
      <w:pPr>
        <w:pStyle w:val="15"/>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default" w:ascii="方正仿宋_GBK" w:hAnsi="方正仿宋_GBK" w:eastAsia="方正仿宋_GBK" w:cs="方正仿宋_GBK"/>
          <w:color w:val="000000" w:themeColor="text1"/>
          <w:sz w:val="24"/>
          <w:szCs w:val="24"/>
          <w:highlight w:val="none"/>
          <w:u w:val="none"/>
          <w:lang w:val="en-US"/>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项目名称：</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停车场设施设备维护服务</w:t>
      </w:r>
      <w:r>
        <w:rPr>
          <w:rFonts w:hint="eastAsia" w:ascii="方正仿宋_GBK" w:hAnsi="方正仿宋_GBK" w:eastAsia="方正仿宋_GBK" w:cs="方正仿宋_GBK"/>
          <w:color w:val="000000" w:themeColor="text1"/>
          <w:sz w:val="24"/>
          <w:szCs w:val="24"/>
          <w:highlight w:val="none"/>
          <w:u w:val="none"/>
          <w:lang w:val="en-US" w:eastAsia="zh-CN"/>
          <w14:textFill>
            <w14:solidFill>
              <w14:schemeClr w14:val="tx1"/>
            </w14:solidFill>
          </w14:textFill>
        </w:rPr>
        <w:t>项目</w:t>
      </w:r>
    </w:p>
    <w:p w14:paraId="3DAF1777">
      <w:pPr>
        <w:pStyle w:val="15"/>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为促进甲乙双方在涉及资金、资产、货物、股权、知识产权等商务、工程及经济往来事项的合作中保障相关人员依法履职、秉公办事、廉洁用权，构建清清爽爽、干干净净的合作关系，旗帜鲜明反腐败，推动廉洁建设，根据有关法律法规规定，经甲乙双方商定，特作如下廉洁承诺，共同严格遵守。</w:t>
      </w:r>
    </w:p>
    <w:p w14:paraId="5AD279D9">
      <w:pPr>
        <w:pStyle w:val="15"/>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一、</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承诺主要内容</w:t>
      </w:r>
    </w:p>
    <w:p w14:paraId="40E8C1BD">
      <w:pPr>
        <w:pStyle w:val="15"/>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甲乙双方人员（包含但不限于经办、协助和各级管理人员及其配偶、子女、亲属和其他特定关系人，下同）不得借商务、工程合作及经济往来事项之机谋取个人私利，承诺严禁下列行为：</w:t>
      </w:r>
    </w:p>
    <w:p w14:paraId="60E43DFB">
      <w:pPr>
        <w:pStyle w:val="15"/>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1.甲方人员不得借工作之机违规对乙方吃拿卡要报，严禁违规索取、收受或暗示乙方人员给予任何名目的钱物或好处。</w:t>
      </w:r>
    </w:p>
    <w:p w14:paraId="309E3306">
      <w:pPr>
        <w:pStyle w:val="15"/>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2.乙方人员严禁以任何名义违规向甲方人员赠（输）送影响职务或职权廉洁的钱物或好处，严禁违规向甲方人员提供吃喝玩乐等消费，或支付应由甲方人员私人承担的费用。</w:t>
      </w:r>
    </w:p>
    <w:p w14:paraId="15A5FECA">
      <w:pPr>
        <w:pStyle w:val="15"/>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3.双方人员严禁私人资金借贷或违规借用对方物品。</w:t>
      </w:r>
    </w:p>
    <w:p w14:paraId="515E416F">
      <w:pPr>
        <w:pStyle w:val="15"/>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二、违反承诺责任</w:t>
      </w:r>
    </w:p>
    <w:p w14:paraId="3585753A">
      <w:pPr>
        <w:pStyle w:val="15"/>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甲乙双方若违反上述承诺，自愿接受如下责任和处理：</w:t>
      </w:r>
    </w:p>
    <w:p w14:paraId="2E486025">
      <w:pPr>
        <w:pStyle w:val="15"/>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1.甲方人员违反上述承诺，由公司按照党纪党规、国家法律法规和单位规章制度予以经济处罚、组织处理、纪律处分或移送有关单位追究法律责任。</w:t>
      </w:r>
    </w:p>
    <w:p w14:paraId="284615C7">
      <w:pPr>
        <w:pStyle w:val="15"/>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乙方违反上述承诺致甲方人员违纪违规或违法的，自愿同意按照双方合作事项总金额1%-5%的数目支付赔偿金给甲方，列入甲方黄色失信企业和人员，取消三年内与甲方业务合作资格；致甲方人员犯罪的，自愿同意按照双方合作事项总金额5%-10%的数目支付赔偿金给甲方，列入甲方黑色失信企业和人员，取消十年内与甲方业务合作资格。</w:t>
      </w:r>
    </w:p>
    <w:p w14:paraId="6500C6D3">
      <w:pPr>
        <w:pStyle w:val="15"/>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3.双方有权向对方监督人员或上级主管部门举报其相关人员违反承诺的不廉洁行为，对方须严格保密，不得打击报复。</w:t>
      </w:r>
    </w:p>
    <w:p w14:paraId="40426441">
      <w:pPr>
        <w:pStyle w:val="15"/>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三、本承诺书一式</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陆</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份</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bCs/>
          <w:color w:val="000000" w:themeColor="text1"/>
          <w:sz w:val="24"/>
          <w:highlight w:val="none"/>
          <w:lang w:val="en-US" w:eastAsia="zh-CN"/>
          <w14:textFill>
            <w14:solidFill>
              <w14:schemeClr w14:val="tx1"/>
            </w14:solidFill>
          </w14:textFill>
        </w:rPr>
        <w:t>甲方</w:t>
      </w:r>
      <w:r>
        <w:rPr>
          <w:rFonts w:hint="eastAsia" w:ascii="方正仿宋_GBK" w:hAnsi="方正仿宋_GBK" w:eastAsia="方正仿宋_GBK" w:cs="方正仿宋_GBK"/>
          <w:bCs/>
          <w:color w:val="000000" w:themeColor="text1"/>
          <w:sz w:val="24"/>
          <w:highlight w:val="none"/>
          <w14:textFill>
            <w14:solidFill>
              <w14:schemeClr w14:val="tx1"/>
            </w14:solidFill>
          </w14:textFill>
        </w:rPr>
        <w:t>执</w:t>
      </w:r>
      <w:r>
        <w:rPr>
          <w:rFonts w:hint="eastAsia" w:ascii="方正仿宋_GBK" w:hAnsi="方正仿宋_GBK" w:eastAsia="方正仿宋_GBK" w:cs="方正仿宋_GBK"/>
          <w:bCs/>
          <w:color w:val="000000" w:themeColor="text1"/>
          <w:sz w:val="24"/>
          <w:highlight w:val="none"/>
          <w:u w:val="none"/>
          <w:lang w:val="en-US" w:eastAsia="zh-CN"/>
          <w14:textFill>
            <w14:solidFill>
              <w14:schemeClr w14:val="tx1"/>
            </w14:solidFill>
          </w14:textFill>
        </w:rPr>
        <w:t>肆</w:t>
      </w:r>
      <w:r>
        <w:rPr>
          <w:rFonts w:hint="eastAsia" w:ascii="方正仿宋_GBK" w:hAnsi="方正仿宋_GBK" w:eastAsia="方正仿宋_GBK" w:cs="方正仿宋_GBK"/>
          <w:bCs/>
          <w:color w:val="000000" w:themeColor="text1"/>
          <w:sz w:val="24"/>
          <w:highlight w:val="none"/>
          <w14:textFill>
            <w14:solidFill>
              <w14:schemeClr w14:val="tx1"/>
            </w14:solidFill>
          </w14:textFill>
        </w:rPr>
        <w:t>份，</w:t>
      </w:r>
      <w:r>
        <w:rPr>
          <w:rFonts w:hint="eastAsia" w:ascii="方正仿宋_GBK" w:hAnsi="方正仿宋_GBK" w:eastAsia="方正仿宋_GBK" w:cs="方正仿宋_GBK"/>
          <w:bCs/>
          <w:color w:val="000000" w:themeColor="text1"/>
          <w:sz w:val="24"/>
          <w:highlight w:val="none"/>
          <w:lang w:val="en-US" w:eastAsia="zh-CN"/>
          <w14:textFill>
            <w14:solidFill>
              <w14:schemeClr w14:val="tx1"/>
            </w14:solidFill>
          </w14:textFill>
        </w:rPr>
        <w:t>乙方</w:t>
      </w:r>
      <w:r>
        <w:rPr>
          <w:rFonts w:hint="eastAsia" w:ascii="方正仿宋_GBK" w:hAnsi="方正仿宋_GBK" w:eastAsia="方正仿宋_GBK" w:cs="方正仿宋_GBK"/>
          <w:bCs/>
          <w:color w:val="000000" w:themeColor="text1"/>
          <w:sz w:val="24"/>
          <w:highlight w:val="none"/>
          <w14:textFill>
            <w14:solidFill>
              <w14:schemeClr w14:val="tx1"/>
            </w14:solidFill>
          </w14:textFill>
        </w:rPr>
        <w:t>执</w:t>
      </w:r>
      <w:r>
        <w:rPr>
          <w:rFonts w:hint="eastAsia" w:ascii="方正仿宋_GBK" w:hAnsi="方正仿宋_GBK" w:eastAsia="方正仿宋_GBK" w:cs="方正仿宋_GBK"/>
          <w:bCs/>
          <w:color w:val="000000" w:themeColor="text1"/>
          <w:sz w:val="24"/>
          <w:highlight w:val="none"/>
          <w:u w:val="none"/>
          <w:lang w:val="en-US" w:eastAsia="zh-CN"/>
          <w14:textFill>
            <w14:solidFill>
              <w14:schemeClr w14:val="tx1"/>
            </w14:solidFill>
          </w14:textFill>
        </w:rPr>
        <w:t>贰</w:t>
      </w:r>
      <w:r>
        <w:rPr>
          <w:rFonts w:hint="eastAsia" w:ascii="方正仿宋_GBK" w:hAnsi="方正仿宋_GBK" w:eastAsia="方正仿宋_GBK" w:cs="方正仿宋_GBK"/>
          <w:bCs/>
          <w:color w:val="000000" w:themeColor="text1"/>
          <w:sz w:val="24"/>
          <w:highlight w:val="none"/>
          <w14:textFill>
            <w14:solidFill>
              <w14:schemeClr w14:val="tx1"/>
            </w14:solidFill>
          </w14:textFill>
        </w:rPr>
        <w:t>份</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p>
    <w:p w14:paraId="22A61F24">
      <w:pPr>
        <w:pStyle w:val="15"/>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6FA0F585">
      <w:pPr>
        <w:keepNext w:val="0"/>
        <w:keepLines w:val="0"/>
        <w:pageBreakBefore w:val="0"/>
        <w:widowControl w:val="0"/>
        <w:kinsoku/>
        <w:wordWrap/>
        <w:overflowPunct/>
        <w:topLinePunct w:val="0"/>
        <w:autoSpaceDE/>
        <w:autoSpaceDN/>
        <w:bidi w:val="0"/>
        <w:adjustRightInd/>
        <w:snapToGrid w:val="0"/>
        <w:spacing w:line="500" w:lineRule="exact"/>
        <w:ind w:firstLine="240" w:firstLineChars="1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甲</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方（签字或盖章）：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乙方（签字或盖章）：</w:t>
      </w:r>
    </w:p>
    <w:p w14:paraId="63181267">
      <w:pPr>
        <w:keepNext w:val="0"/>
        <w:keepLines w:val="0"/>
        <w:pageBreakBefore w:val="0"/>
        <w:widowControl w:val="0"/>
        <w:kinsoku/>
        <w:wordWrap/>
        <w:overflowPunct/>
        <w:topLinePunct w:val="0"/>
        <w:autoSpaceDE/>
        <w:autoSpaceDN/>
        <w:bidi w:val="0"/>
        <w:adjustRightInd/>
        <w:snapToGrid w:val="0"/>
        <w:spacing w:line="500" w:lineRule="exact"/>
        <w:ind w:firstLine="240" w:firstLineChars="1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63353D06">
      <w:pPr>
        <w:keepNext w:val="0"/>
        <w:keepLines w:val="0"/>
        <w:pageBreakBefore w:val="0"/>
        <w:widowControl w:val="0"/>
        <w:kinsoku/>
        <w:wordWrap/>
        <w:overflowPunct/>
        <w:topLinePunct w:val="0"/>
        <w:autoSpaceDE/>
        <w:autoSpaceDN/>
        <w:bidi w:val="0"/>
        <w:adjustRightInd/>
        <w:snapToGrid w:val="0"/>
        <w:spacing w:line="500" w:lineRule="exact"/>
        <w:ind w:firstLine="240" w:firstLineChars="1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Cs/>
          <w:color w:val="000000" w:themeColor="text1"/>
          <w:sz w:val="24"/>
          <w:highlight w:val="none"/>
          <w14:textFill>
            <w14:solidFill>
              <w14:schemeClr w14:val="tx1"/>
            </w14:solidFill>
          </w14:textFill>
        </w:rPr>
        <w:t>法定代表人</w:t>
      </w:r>
      <w:r>
        <w:rPr>
          <w:rFonts w:hint="eastAsia" w:ascii="方正仿宋_GBK" w:hAnsi="方正仿宋_GBK" w:eastAsia="方正仿宋_GBK" w:cs="方正仿宋_GBK"/>
          <w:bCs/>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bCs/>
          <w:color w:val="000000" w:themeColor="text1"/>
          <w:sz w:val="24"/>
          <w:highlight w:val="none"/>
          <w:lang w:val="en-US" w:eastAsia="zh-CN"/>
          <w14:textFill>
            <w14:solidFill>
              <w14:schemeClr w14:val="tx1"/>
            </w14:solidFill>
          </w14:textFill>
        </w:rPr>
        <w:t>或</w:t>
      </w:r>
      <w:r>
        <w:rPr>
          <w:rFonts w:hint="eastAsia" w:ascii="方正仿宋_GBK" w:hAnsi="方正仿宋_GBK" w:eastAsia="方正仿宋_GBK" w:cs="方正仿宋_GBK"/>
          <w:bCs/>
          <w:color w:val="000000" w:themeColor="text1"/>
          <w:sz w:val="24"/>
          <w:highlight w:val="none"/>
          <w14:textFill>
            <w14:solidFill>
              <w14:schemeClr w14:val="tx1"/>
            </w14:solidFill>
          </w14:textFill>
        </w:rPr>
        <w:t>授权代表人</w:t>
      </w:r>
      <w:r>
        <w:rPr>
          <w:rFonts w:hint="eastAsia" w:ascii="方正仿宋_GBK" w:hAnsi="方正仿宋_GBK" w:eastAsia="方正仿宋_GBK" w:cs="方正仿宋_GBK"/>
          <w:bCs/>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bCs/>
          <w:color w:val="000000" w:themeColor="text1"/>
          <w:sz w:val="24"/>
          <w:highlight w:val="none"/>
          <w14:textFill>
            <w14:solidFill>
              <w14:schemeClr w14:val="tx1"/>
            </w14:solidFill>
          </w14:textFill>
        </w:rPr>
        <w:t>法定代表人</w:t>
      </w:r>
      <w:r>
        <w:rPr>
          <w:rFonts w:hint="eastAsia" w:ascii="方正仿宋_GBK" w:hAnsi="方正仿宋_GBK" w:eastAsia="方正仿宋_GBK" w:cs="方正仿宋_GBK"/>
          <w:bCs/>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bCs/>
          <w:color w:val="000000" w:themeColor="text1"/>
          <w:sz w:val="24"/>
          <w:highlight w:val="none"/>
          <w:lang w:val="en-US" w:eastAsia="zh-CN"/>
          <w14:textFill>
            <w14:solidFill>
              <w14:schemeClr w14:val="tx1"/>
            </w14:solidFill>
          </w14:textFill>
        </w:rPr>
        <w:t>或</w:t>
      </w:r>
      <w:r>
        <w:rPr>
          <w:rFonts w:hint="eastAsia" w:ascii="方正仿宋_GBK" w:hAnsi="方正仿宋_GBK" w:eastAsia="方正仿宋_GBK" w:cs="方正仿宋_GBK"/>
          <w:bCs/>
          <w:color w:val="000000" w:themeColor="text1"/>
          <w:sz w:val="24"/>
          <w:highlight w:val="none"/>
          <w14:textFill>
            <w14:solidFill>
              <w14:schemeClr w14:val="tx1"/>
            </w14:solidFill>
          </w14:textFill>
        </w:rPr>
        <w:t>授权代表人</w:t>
      </w:r>
      <w:r>
        <w:rPr>
          <w:rFonts w:hint="eastAsia" w:ascii="方正仿宋_GBK" w:hAnsi="方正仿宋_GBK" w:eastAsia="方正仿宋_GBK" w:cs="方正仿宋_GBK"/>
          <w:bCs/>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p>
    <w:p w14:paraId="743EAF00">
      <w:pPr>
        <w:pStyle w:val="15"/>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p>
    <w:p w14:paraId="406CADA7">
      <w:pPr>
        <w:pStyle w:val="15"/>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经办人：                               经办人：</w:t>
      </w:r>
    </w:p>
    <w:p w14:paraId="7A6C3F52">
      <w:pPr>
        <w:pStyle w:val="15"/>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68B7B9A5">
      <w:pPr>
        <w:pStyle w:val="15"/>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甲方监督单位及电话：</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74502198</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乙方监督单位及电话：</w:t>
      </w:r>
    </w:p>
    <w:p w14:paraId="50900CB7">
      <w:pPr>
        <w:pStyle w:val="15"/>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4F2CFF4D">
      <w:pPr>
        <w:pStyle w:val="15"/>
        <w:keepNext w:val="0"/>
        <w:keepLines w:val="0"/>
        <w:pageBreakBefore w:val="0"/>
        <w:kinsoku/>
        <w:wordWrap/>
        <w:overflowPunct/>
        <w:topLinePunct w:val="0"/>
        <w:autoSpaceDE/>
        <w:autoSpaceDN/>
        <w:bidi w:val="0"/>
        <w:adjustRightInd/>
        <w:snapToGrid/>
        <w:spacing w:line="460" w:lineRule="exact"/>
        <w:ind w:firstLine="5520" w:firstLineChars="23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年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月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日</w:t>
      </w:r>
    </w:p>
    <w:p w14:paraId="31E3DDDC">
      <w:pPr>
        <w:keepNext w:val="0"/>
        <w:keepLines w:val="0"/>
        <w:pageBreakBefore w:val="0"/>
        <w:widowControl w:val="0"/>
        <w:kinsoku/>
        <w:wordWrap/>
        <w:overflowPunct/>
        <w:topLinePunct w:val="0"/>
        <w:autoSpaceDE/>
        <w:autoSpaceDN/>
        <w:bidi w:val="0"/>
        <w:adjustRightInd/>
        <w:snapToGrid/>
        <w:spacing w:beforeAutospacing="0" w:afterAutospacing="0" w:line="594" w:lineRule="exact"/>
        <w:textAlignment w:val="auto"/>
        <w:rPr>
          <w:rFonts w:hint="eastAsia" w:ascii="方正仿宋_GBK" w:hAnsi="方正仿宋_GBK" w:eastAsia="方正仿宋_GBK" w:cs="方正仿宋_GBK"/>
          <w:color w:val="000000" w:themeColor="text1"/>
          <w:sz w:val="24"/>
          <w:szCs w:val="24"/>
          <w:u w:val="none"/>
          <w:vertAlign w:val="baseline"/>
          <w:lang w:val="en-US" w:eastAsia="zh-CN"/>
          <w14:textFill>
            <w14:solidFill>
              <w14:schemeClr w14:val="tx1"/>
            </w14:solidFill>
          </w14:textFill>
        </w:rPr>
      </w:pPr>
    </w:p>
    <w:p w14:paraId="4EE68A15">
      <w:pPr>
        <w:pStyle w:val="4"/>
        <w:keepNext w:val="0"/>
        <w:keepLines w:val="0"/>
        <w:pageBreakBefore w:val="0"/>
        <w:widowControl w:val="0"/>
        <w:kinsoku/>
        <w:wordWrap w:val="0"/>
        <w:overflowPunct/>
        <w:topLinePunct w:val="0"/>
        <w:autoSpaceDE w:val="0"/>
        <w:autoSpaceDN w:val="0"/>
        <w:bidi w:val="0"/>
        <w:spacing w:after="0"/>
        <w:jc w:val="center"/>
        <w:textAlignment w:val="auto"/>
        <w:outlineLvl w:val="0"/>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60B35155">
      <w:pPr>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5A51F5C2">
      <w:pPr>
        <w:pStyle w:val="2"/>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03B8758F">
      <w:pPr>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690039A5">
      <w:pPr>
        <w:pStyle w:val="2"/>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540E23D5">
      <w:pPr>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6ABF8C38">
      <w:pPr>
        <w:pStyle w:val="2"/>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18029354">
      <w:pPr>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4300FC0D">
      <w:pPr>
        <w:pStyle w:val="2"/>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5588D1FE">
      <w:pPr>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51452C5A">
      <w:pPr>
        <w:pStyle w:val="2"/>
        <w:rPr>
          <w:rFonts w:hint="eastAsia"/>
          <w:color w:val="000000" w:themeColor="text1"/>
          <w14:textFill>
            <w14:solidFill>
              <w14:schemeClr w14:val="tx1"/>
            </w14:solidFill>
          </w14:textFill>
        </w:rPr>
      </w:pPr>
    </w:p>
    <w:p w14:paraId="567466A8">
      <w:pPr>
        <w:pStyle w:val="15"/>
        <w:rPr>
          <w:rFonts w:hint="eastAsia"/>
          <w:color w:val="000000" w:themeColor="text1"/>
          <w14:textFill>
            <w14:solidFill>
              <w14:schemeClr w14:val="tx1"/>
            </w14:solidFill>
          </w14:textFill>
        </w:rPr>
      </w:pPr>
    </w:p>
    <w:p w14:paraId="1D54668B">
      <w:pPr>
        <w:pStyle w:val="15"/>
        <w:rPr>
          <w:rFonts w:hint="eastAsia"/>
          <w:color w:val="000000" w:themeColor="text1"/>
          <w14:textFill>
            <w14:solidFill>
              <w14:schemeClr w14:val="tx1"/>
            </w14:solidFill>
          </w14:textFill>
        </w:rPr>
      </w:pPr>
    </w:p>
    <w:p w14:paraId="707BDE9E">
      <w:pPr>
        <w:pStyle w:val="4"/>
        <w:keepNext w:val="0"/>
        <w:keepLines w:val="0"/>
        <w:pageBreakBefore w:val="0"/>
        <w:widowControl w:val="0"/>
        <w:kinsoku/>
        <w:wordWrap w:val="0"/>
        <w:overflowPunct/>
        <w:topLinePunct w:val="0"/>
        <w:autoSpaceDE w:val="0"/>
        <w:autoSpaceDN w:val="0"/>
        <w:bidi w:val="0"/>
        <w:spacing w:after="0"/>
        <w:jc w:val="center"/>
        <w:textAlignment w:val="auto"/>
        <w:outlineLvl w:val="0"/>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五</w:t>
      </w: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篇  </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确定入围及成交</w:t>
      </w:r>
      <w:bookmarkEnd w:id="156"/>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竞选人</w:t>
      </w:r>
    </w:p>
    <w:p w14:paraId="02813413">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58" w:name="_Toc30263"/>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一、比选程序</w:t>
      </w:r>
      <w:bookmarkEnd w:id="158"/>
    </w:p>
    <w:p w14:paraId="6C8B0711">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在递交时间截止时</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，参选人可至采购现场参与监督开启过程，如参与监督请在截止时间前10分钟到达垫江县财富大厦9楼</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综合部</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w:t>
      </w:r>
    </w:p>
    <w:p w14:paraId="1C62CE4F">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在递交时间截止时，由比选人统一开启邮件。</w:t>
      </w:r>
    </w:p>
    <w:p w14:paraId="316F0964">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评审小组评审。</w:t>
      </w:r>
    </w:p>
    <w:p w14:paraId="33A347EE">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确定成交人和成交价。</w:t>
      </w:r>
    </w:p>
    <w:p w14:paraId="2E76E87D">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评审结束。</w:t>
      </w:r>
    </w:p>
    <w:p w14:paraId="3B035DC0">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结果在采购单位公示栏及重庆渝垫国有资产经营集团有限公司官方网站（</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fldChar w:fldCharType="begin"/>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instrText xml:space="preserve"> HYPERLINK "http://www.cqydgz.com" </w:instrTex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fldChar w:fldCharType="separate"/>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http://www.cqydgz.com</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fldChar w:fldCharType="end"/>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及“泰泽城市运营”微信公众号上</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公示。</w:t>
      </w:r>
    </w:p>
    <w:p w14:paraId="44FB18D6">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59" w:name="_Toc20369"/>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二、评审小组组成</w:t>
      </w:r>
      <w:bookmarkEnd w:id="159"/>
    </w:p>
    <w:p w14:paraId="4BD9161D">
      <w:pPr>
        <w:keepNext w:val="0"/>
        <w:keepLines w:val="0"/>
        <w:pageBreakBefore w:val="0"/>
        <w:widowControl w:val="0"/>
        <w:kinsoku/>
        <w:overflowPunct/>
        <w:topLinePunct w:val="0"/>
        <w:bidi w:val="0"/>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比选人由采购人自行组织，由 3 人或3人以上单数组成。</w:t>
      </w:r>
    </w:p>
    <w:p w14:paraId="0C5C7A45">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default"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60" w:name="_Toc8288"/>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三、定选方式</w:t>
      </w:r>
      <w:bookmarkEnd w:id="160"/>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 xml:space="preserve"> </w:t>
      </w:r>
    </w:p>
    <w:p w14:paraId="7B1DA3D5">
      <w:pPr>
        <w:keepNext w:val="0"/>
        <w:keepLines w:val="0"/>
        <w:pageBreakBefore w:val="0"/>
        <w:widowControl w:val="0"/>
        <w:kinsoku/>
        <w:overflowPunct/>
        <w:topLinePunct w:val="0"/>
        <w:bidi w:val="0"/>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1.本次比选采用最低报价中选的方式确定中选人，即所有合格参选人的报价</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最低者即为</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中选价。</w:t>
      </w:r>
    </w:p>
    <w:p w14:paraId="430EA4A9">
      <w:pPr>
        <w:keepNext w:val="0"/>
        <w:keepLines w:val="0"/>
        <w:pageBreakBefore w:val="0"/>
        <w:widowControl w:val="0"/>
        <w:kinsoku/>
        <w:overflowPunct/>
        <w:topLinePunct w:val="0"/>
        <w:bidi w:val="0"/>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2.若同时出现两个或两个以上报价相同的，则由现场抽签确定。</w:t>
      </w:r>
    </w:p>
    <w:p w14:paraId="28C457BC">
      <w:pPr>
        <w:pStyle w:val="4"/>
        <w:keepNext w:val="0"/>
        <w:keepLines w:val="0"/>
        <w:pageBreakBefore w:val="0"/>
        <w:widowControl w:val="0"/>
        <w:kinsoku/>
        <w:wordWrap w:val="0"/>
        <w:overflowPunct/>
        <w:topLinePunct w:val="0"/>
        <w:autoSpaceDE w:val="0"/>
        <w:autoSpaceDN w:val="0"/>
        <w:bidi w:val="0"/>
        <w:adjustRightInd w:val="0"/>
        <w:snapToGrid w:val="0"/>
        <w:spacing w:after="0" w:line="400" w:lineRule="exact"/>
        <w:ind w:firstLine="482" w:firstLineChars="200"/>
        <w:textAlignment w:val="auto"/>
        <w:outlineLvl w:val="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61" w:name="_Toc9931"/>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四、合同签订</w:t>
      </w:r>
      <w:bookmarkEnd w:id="161"/>
    </w:p>
    <w:p w14:paraId="2F4FA87E">
      <w:pPr>
        <w:keepNext w:val="0"/>
        <w:keepLines w:val="0"/>
        <w:pageBreakBefore w:val="0"/>
        <w:widowControl w:val="0"/>
        <w:kinsoku/>
        <w:overflowPunct/>
        <w:topLinePunct w:val="0"/>
        <w:bidi w:val="0"/>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按比选公告中约定的主要条款，比选人与中选单位签订合同。</w:t>
      </w:r>
    </w:p>
    <w:p w14:paraId="59D67C64">
      <w:pPr>
        <w:keepNext w:val="0"/>
        <w:keepLines w:val="0"/>
        <w:pageBreakBefore w:val="0"/>
        <w:widowControl w:val="0"/>
        <w:numPr>
          <w:ilvl w:val="0"/>
          <w:numId w:val="0"/>
        </w:numPr>
        <w:kinsoku/>
        <w:overflowPunct/>
        <w:topLinePunct w:val="0"/>
        <w:bidi w:val="0"/>
        <w:spacing w:line="400" w:lineRule="exact"/>
        <w:ind w:leftChars="200"/>
        <w:textAlignment w:val="auto"/>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五、重新采购及流选处理办法</w:t>
      </w:r>
    </w:p>
    <w:p w14:paraId="67F45087">
      <w:pPr>
        <w:keepNext w:val="0"/>
        <w:keepLines w:val="0"/>
        <w:pageBreakBefore w:val="0"/>
        <w:widowControl w:val="0"/>
        <w:numPr>
          <w:ilvl w:val="0"/>
          <w:numId w:val="0"/>
        </w:numPr>
        <w:kinsoku/>
        <w:overflowPunct/>
        <w:topLinePunct w:val="0"/>
        <w:bidi w:val="0"/>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1.重新比选（1）比选时间止，比选申请人少于</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3个</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的；（2）经评审小组评审后否决所有比选响应文件；（3）经评审后，如合格的比选申请人</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少于三个</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的，且明显缺乏竞争的评标委员会可以否决全部采购响应文件；</w:t>
      </w:r>
    </w:p>
    <w:p w14:paraId="302565AA">
      <w:pPr>
        <w:keepNext w:val="0"/>
        <w:keepLines w:val="0"/>
        <w:pageBreakBefore w:val="0"/>
        <w:widowControl w:val="0"/>
        <w:numPr>
          <w:ilvl w:val="0"/>
          <w:numId w:val="0"/>
        </w:numPr>
        <w:kinsoku/>
        <w:overflowPunct/>
        <w:topLinePunct w:val="0"/>
        <w:bidi w:val="0"/>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2.流选处理办法，当本次（第二次）采购流选时，采购人可不再组织比选，将采取适合的方法自行确认成交人。</w:t>
      </w:r>
    </w:p>
    <w:p w14:paraId="484D9E36">
      <w:pPr>
        <w:keepNext w:val="0"/>
        <w:keepLines w:val="0"/>
        <w:pageBreakBefore w:val="0"/>
        <w:widowControl w:val="0"/>
        <w:numPr>
          <w:ilvl w:val="0"/>
          <w:numId w:val="0"/>
        </w:numPr>
        <w:kinsoku/>
        <w:overflowPunct/>
        <w:topLinePunct w:val="0"/>
        <w:bidi w:val="0"/>
        <w:spacing w:line="400" w:lineRule="exact"/>
        <w:ind w:left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p w14:paraId="0128CB7F">
      <w:pPr>
        <w:keepNext w:val="0"/>
        <w:keepLines w:val="0"/>
        <w:pageBreakBefore w:val="0"/>
        <w:widowControl w:val="0"/>
        <w:numPr>
          <w:ilvl w:val="0"/>
          <w:numId w:val="0"/>
        </w:numPr>
        <w:kinsoku/>
        <w:overflowPunct/>
        <w:topLinePunct w:val="0"/>
        <w:bidi w:val="0"/>
        <w:spacing w:line="400" w:lineRule="exact"/>
        <w:ind w:left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p w14:paraId="6F5EEA66">
      <w:pPr>
        <w:pStyle w:val="24"/>
        <w:keepNext w:val="0"/>
        <w:keepLines w:val="0"/>
        <w:pageBreakBefore w:val="0"/>
        <w:widowControl w:val="0"/>
        <w:kinsoku/>
        <w:wordWrap w:val="0"/>
        <w:overflowPunct/>
        <w:topLinePunct w:val="0"/>
        <w:autoSpaceDE w:val="0"/>
        <w:autoSpaceDN w:val="0"/>
        <w:bidi w:val="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p w14:paraId="63F74C06">
      <w:pPr>
        <w:pStyle w:val="24"/>
        <w:keepNext w:val="0"/>
        <w:keepLines w:val="0"/>
        <w:pageBreakBefore w:val="0"/>
        <w:widowControl w:val="0"/>
        <w:kinsoku/>
        <w:wordWrap w:val="0"/>
        <w:overflowPunct/>
        <w:topLinePunct w:val="0"/>
        <w:autoSpaceDE w:val="0"/>
        <w:autoSpaceDN w:val="0"/>
        <w:bidi w:val="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119"/>
    <w:bookmarkEnd w:id="120"/>
    <w:bookmarkEnd w:id="121"/>
    <w:bookmarkEnd w:id="122"/>
    <w:bookmarkEnd w:id="123"/>
    <w:bookmarkEnd w:id="124"/>
    <w:bookmarkEnd w:id="125"/>
    <w:p w14:paraId="4183A433">
      <w:pPr>
        <w:pStyle w:val="4"/>
        <w:keepNext w:val="0"/>
        <w:keepLines w:val="0"/>
        <w:pageBreakBefore w:val="0"/>
        <w:widowControl w:val="0"/>
        <w:kinsoku/>
        <w:wordWrap w:val="0"/>
        <w:overflowPunct/>
        <w:topLinePunct w:val="0"/>
        <w:autoSpaceDE w:val="0"/>
        <w:autoSpaceDN w:val="0"/>
        <w:bidi w:val="0"/>
        <w:spacing w:after="0"/>
        <w:jc w:val="center"/>
        <w:textAlignment w:val="auto"/>
        <w:outlineLvl w:val="0"/>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bookmarkStart w:id="162" w:name="_Hlt41879464"/>
      <w:bookmarkEnd w:id="162"/>
      <w:bookmarkStart w:id="163" w:name="_Toc18521"/>
      <w:bookmarkStart w:id="164" w:name="_Toc6968"/>
      <w:bookmarkStart w:id="165" w:name="_Toc65660378"/>
      <w:bookmarkStart w:id="166" w:name="_Toc20756"/>
      <w:bookmarkStart w:id="167" w:name="_Toc9538"/>
      <w:bookmarkStart w:id="168" w:name="_Toc12789072"/>
      <w:bookmarkStart w:id="169" w:name="_Toc15024"/>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第六篇  响应文件</w:t>
      </w:r>
      <w:bookmarkEnd w:id="163"/>
      <w:bookmarkEnd w:id="164"/>
      <w:bookmarkEnd w:id="165"/>
      <w:bookmarkEnd w:id="166"/>
      <w:bookmarkEnd w:id="167"/>
      <w:bookmarkEnd w:id="168"/>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模板</w:t>
      </w:r>
      <w:bookmarkEnd w:id="169"/>
    </w:p>
    <w:p w14:paraId="22913337">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67076C6B">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0D7CACD1">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6713D920">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35302957">
      <w:pPr>
        <w:jc w:val="cente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79CC114A">
      <w:pPr>
        <w:jc w:val="cente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响应文件</w:t>
      </w:r>
    </w:p>
    <w:p w14:paraId="466BD0C4">
      <w:pPr>
        <w:pStyle w:val="22"/>
        <w:rPr>
          <w:rFonts w:hint="eastAsia" w:ascii="方正仿宋_GBK" w:hAnsi="方正仿宋_GBK" w:eastAsia="方正仿宋_GBK" w:cs="方正仿宋_GBK"/>
          <w:color w:val="000000" w:themeColor="text1"/>
          <w:sz w:val="24"/>
          <w:szCs w:val="24"/>
          <w14:textFill>
            <w14:solidFill>
              <w14:schemeClr w14:val="tx1"/>
            </w14:solidFill>
          </w14:textFill>
        </w:rPr>
      </w:pPr>
    </w:p>
    <w:p w14:paraId="5C72E7DC">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（封面）</w:t>
      </w:r>
    </w:p>
    <w:p w14:paraId="6FE0B238">
      <w:pPr>
        <w:rPr>
          <w:rFonts w:hint="eastAsia" w:ascii="方正仿宋_GBK" w:hAnsi="方正仿宋_GBK" w:eastAsia="方正仿宋_GBK" w:cs="方正仿宋_GBK"/>
          <w:color w:val="000000" w:themeColor="text1"/>
          <w:sz w:val="24"/>
          <w:szCs w:val="24"/>
          <w14:textFill>
            <w14:solidFill>
              <w14:schemeClr w14:val="tx1"/>
            </w14:solidFill>
          </w14:textFill>
        </w:rPr>
      </w:pPr>
    </w:p>
    <w:p w14:paraId="67F677D5">
      <w:pPr>
        <w:pStyle w:val="22"/>
        <w:rPr>
          <w:rFonts w:hint="eastAsia" w:ascii="方正仿宋_GBK" w:hAnsi="方正仿宋_GBK" w:eastAsia="方正仿宋_GBK" w:cs="方正仿宋_GBK"/>
          <w:color w:val="000000" w:themeColor="text1"/>
          <w:sz w:val="24"/>
          <w:szCs w:val="24"/>
          <w14:textFill>
            <w14:solidFill>
              <w14:schemeClr w14:val="tx1"/>
            </w14:solidFill>
          </w14:textFill>
        </w:rPr>
      </w:pPr>
    </w:p>
    <w:p w14:paraId="286863AC">
      <w:pPr>
        <w:rPr>
          <w:rFonts w:hint="eastAsia" w:ascii="方正仿宋_GBK" w:hAnsi="方正仿宋_GBK" w:eastAsia="方正仿宋_GBK" w:cs="方正仿宋_GBK"/>
          <w:color w:val="000000" w:themeColor="text1"/>
          <w:sz w:val="24"/>
          <w:szCs w:val="24"/>
          <w14:textFill>
            <w14:solidFill>
              <w14:schemeClr w14:val="tx1"/>
            </w14:solidFill>
          </w14:textFill>
        </w:rPr>
      </w:pPr>
    </w:p>
    <w:p w14:paraId="79FF6693">
      <w:pPr>
        <w:rPr>
          <w:rFonts w:hint="eastAsia" w:ascii="方正仿宋_GBK" w:hAnsi="方正仿宋_GBK" w:eastAsia="方正仿宋_GBK" w:cs="方正仿宋_GBK"/>
          <w:color w:val="000000" w:themeColor="text1"/>
          <w:sz w:val="24"/>
          <w:szCs w:val="24"/>
          <w14:textFill>
            <w14:solidFill>
              <w14:schemeClr w14:val="tx1"/>
            </w14:solidFill>
          </w14:textFill>
        </w:rPr>
      </w:pPr>
    </w:p>
    <w:p w14:paraId="67BD7E60">
      <w:pPr>
        <w:pStyle w:val="22"/>
        <w:rPr>
          <w:rFonts w:hint="eastAsia" w:ascii="方正仿宋_GBK" w:hAnsi="方正仿宋_GBK" w:eastAsia="方正仿宋_GBK" w:cs="方正仿宋_GBK"/>
          <w:color w:val="000000" w:themeColor="text1"/>
          <w:sz w:val="24"/>
          <w:szCs w:val="24"/>
          <w14:textFill>
            <w14:solidFill>
              <w14:schemeClr w14:val="tx1"/>
            </w14:solidFill>
          </w14:textFill>
        </w:rPr>
      </w:pPr>
    </w:p>
    <w:p w14:paraId="3AEA06F6">
      <w:pPr>
        <w:ind w:firstLine="1200" w:firstLineChars="500"/>
        <w:rPr>
          <w:rFonts w:hint="eastAsia" w:ascii="方正仿宋_GBK" w:hAnsi="方正仿宋_GBK" w:eastAsia="方正仿宋_GBK" w:cs="方正仿宋_GBK"/>
          <w:b w:val="0"/>
          <w:bCs w:val="0"/>
          <w:color w:val="000000" w:themeColor="text1"/>
          <w:sz w:val="24"/>
          <w:szCs w:val="24"/>
          <w:u w:val="singl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t>项目名称：</w:t>
      </w:r>
      <w:r>
        <w:rPr>
          <w:rFonts w:hint="eastAsia" w:ascii="方正仿宋_GBK" w:hAnsi="方正仿宋_GBK" w:eastAsia="方正仿宋_GBK" w:cs="方正仿宋_GBK"/>
          <w:b w:val="0"/>
          <w:bCs w:val="0"/>
          <w:color w:val="000000" w:themeColor="text1"/>
          <w:sz w:val="24"/>
          <w:szCs w:val="24"/>
          <w:u w:val="single"/>
          <w:lang w:val="en-US" w:eastAsia="zh-CN"/>
          <w14:textFill>
            <w14:solidFill>
              <w14:schemeClr w14:val="tx1"/>
            </w14:solidFill>
          </w14:textFill>
        </w:rPr>
        <w:t xml:space="preserve">                                                </w:t>
      </w:r>
    </w:p>
    <w:p w14:paraId="2E88169B">
      <w:pPr>
        <w:pStyle w:val="22"/>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pPr>
    </w:p>
    <w:p w14:paraId="2FFF57F8">
      <w:pPr>
        <w:ind w:firstLine="1200" w:firstLineChars="500"/>
        <w:rPr>
          <w:rFonts w:hint="eastAsia" w:ascii="方正仿宋_GBK" w:hAnsi="方正仿宋_GBK" w:eastAsia="方正仿宋_GBK" w:cs="方正仿宋_GBK"/>
          <w:b w:val="0"/>
          <w:bCs w:val="0"/>
          <w:color w:val="000000" w:themeColor="text1"/>
          <w:sz w:val="24"/>
          <w:szCs w:val="24"/>
          <w:u w:val="singl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b w:val="0"/>
          <w:bCs w:val="0"/>
          <w:color w:val="000000" w:themeColor="text1"/>
          <w:sz w:val="24"/>
          <w:szCs w:val="24"/>
          <w:u w:val="single"/>
          <w:lang w:val="en-US" w:eastAsia="zh-CN"/>
          <w14:textFill>
            <w14:solidFill>
              <w14:schemeClr w14:val="tx1"/>
            </w14:solidFill>
          </w14:textFill>
        </w:rPr>
        <w:t xml:space="preserve">                                                  </w:t>
      </w:r>
    </w:p>
    <w:p w14:paraId="46A72D04">
      <w:pPr>
        <w:pStyle w:val="22"/>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pPr>
    </w:p>
    <w:p w14:paraId="3EAF3E6E">
      <w:pPr>
        <w:pStyle w:val="22"/>
        <w:ind w:firstLine="1200" w:firstLineChars="500"/>
        <w:rPr>
          <w:rFonts w:hint="eastAsia" w:ascii="方正仿宋_GBK" w:hAnsi="方正仿宋_GBK" w:eastAsia="方正仿宋_GBK" w:cs="方正仿宋_GBK"/>
          <w:b w:val="0"/>
          <w:bCs w:val="0"/>
          <w:color w:val="000000" w:themeColor="text1"/>
          <w:sz w:val="24"/>
          <w:szCs w:val="24"/>
          <w:u w:val="singl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参选单位（盖章）</w:t>
      </w:r>
      <w:r>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u w:val="single"/>
          <w:lang w:val="en-US" w:eastAsia="zh-CN"/>
          <w14:textFill>
            <w14:solidFill>
              <w14:schemeClr w14:val="tx1"/>
            </w14:solidFill>
          </w14:textFill>
        </w:rPr>
        <w:t xml:space="preserve">                                </w:t>
      </w:r>
    </w:p>
    <w:p w14:paraId="7AA16209">
      <w:pPr>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pPr>
    </w:p>
    <w:p w14:paraId="3405E40A">
      <w:pPr>
        <w:pStyle w:val="22"/>
        <w:ind w:firstLine="1200" w:firstLineChars="500"/>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时间：</w:t>
      </w:r>
      <w:r>
        <w:rPr>
          <w:rFonts w:hint="eastAsia" w:ascii="方正仿宋_GBK" w:hAnsi="方正仿宋_GBK" w:eastAsia="方正仿宋_GBK" w:cs="方正仿宋_GBK"/>
          <w:b w:val="0"/>
          <w:bCs w:val="0"/>
          <w:color w:val="000000" w:themeColor="text1"/>
          <w:sz w:val="24"/>
          <w:szCs w:val="24"/>
          <w:u w:val="single"/>
          <w:lang w:val="en-US" w:eastAsia="zh-CN"/>
          <w14:textFill>
            <w14:solidFill>
              <w14:schemeClr w14:val="tx1"/>
            </w14:solidFill>
          </w14:textFill>
        </w:rPr>
        <w:t xml:space="preserve">                                              </w:t>
      </w:r>
    </w:p>
    <w:p w14:paraId="6B0DA492">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48984359">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sectPr>
          <w:headerReference r:id="rId9" w:type="default"/>
          <w:footerReference r:id="rId10"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5E30E3B">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5E1D57F1">
      <w:pPr>
        <w:jc w:val="cente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目录</w:t>
      </w:r>
    </w:p>
    <w:p w14:paraId="7A0F5313">
      <w:pPr>
        <w:pStyle w:val="22"/>
        <w:numPr>
          <w:ilvl w:val="0"/>
          <w:numId w:val="5"/>
        </w:numP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报价函</w:t>
      </w:r>
    </w:p>
    <w:p w14:paraId="6E33AE1B">
      <w:pPr>
        <w:pStyle w:val="22"/>
        <w:numPr>
          <w:ilvl w:val="0"/>
          <w:numId w:val="5"/>
        </w:numP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资格审查文件</w:t>
      </w:r>
    </w:p>
    <w:p w14:paraId="7E9B393C">
      <w:pPr>
        <w:numPr>
          <w:ilvl w:val="0"/>
          <w:numId w:val="6"/>
        </w:numPr>
        <w:ind w:left="0" w:leftChars="0" w:firstLine="420" w:firstLineChars="0"/>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t>法定代表人身份证明及授权委托书法定代表人身份证明</w:t>
      </w:r>
    </w:p>
    <w:p w14:paraId="7AB312F3">
      <w:pPr>
        <w:pStyle w:val="22"/>
        <w:numPr>
          <w:ilvl w:val="0"/>
          <w:numId w:val="6"/>
        </w:numPr>
        <w:ind w:left="0" w:leftChars="0" w:firstLine="420" w:firstLineChars="0"/>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t>授权委托书</w:t>
      </w:r>
    </w:p>
    <w:p w14:paraId="4404848B">
      <w:pPr>
        <w:pStyle w:val="22"/>
        <w:numPr>
          <w:ilvl w:val="0"/>
          <w:numId w:val="6"/>
        </w:numPr>
        <w:ind w:left="0" w:leftChars="0" w:firstLine="420" w:firstLineChars="0"/>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t>营业执照</w:t>
      </w:r>
    </w:p>
    <w:p w14:paraId="6793424A">
      <w:pPr>
        <w:pStyle w:val="22"/>
        <w:numPr>
          <w:ilvl w:val="0"/>
          <w:numId w:val="6"/>
        </w:numPr>
        <w:ind w:left="0" w:leftChars="0" w:firstLine="420" w:firstLineChars="0"/>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t>资质证明</w:t>
      </w:r>
    </w:p>
    <w:p w14:paraId="48CFCED8">
      <w:pPr>
        <w:pStyle w:val="22"/>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（五）开票信息</w:t>
      </w:r>
    </w:p>
    <w:p w14:paraId="041F5F63">
      <w:pPr>
        <w:pStyle w:val="22"/>
        <w:ind w:firstLine="480" w:firstLineChars="200"/>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名称：重庆垫江泰泽城市运营管理有限公司</w:t>
      </w:r>
    </w:p>
    <w:p w14:paraId="4EF7EE6D">
      <w:pPr>
        <w:pStyle w:val="22"/>
        <w:ind w:firstLine="480" w:firstLineChars="200"/>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社会信用代码：91500231208652278L</w:t>
      </w:r>
    </w:p>
    <w:p w14:paraId="396FE595">
      <w:pPr>
        <w:pStyle w:val="22"/>
        <w:ind w:firstLine="480" w:firstLineChars="200"/>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地址：重庆市垫江县桂溪街道人民西路6号</w:t>
      </w:r>
    </w:p>
    <w:p w14:paraId="44115294">
      <w:pPr>
        <w:pStyle w:val="22"/>
        <w:ind w:firstLine="480" w:firstLineChars="200"/>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开户银行及账号： 中国农业银行股份有限公司  31630101040000931</w:t>
      </w:r>
    </w:p>
    <w:p w14:paraId="30CA0DC0">
      <w:pPr>
        <w:pStyle w:val="22"/>
        <w:ind w:firstLine="482" w:firstLineChars="200"/>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三、</w:t>
      </w: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其他（如有）</w:t>
      </w:r>
    </w:p>
    <w:p w14:paraId="1174D4ED">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3F4AE81B">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58D1CA6">
      <w:pPr>
        <w:rPr>
          <w:rFonts w:hint="eastAsia"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一、</w:t>
      </w:r>
      <w:r>
        <w:rPr>
          <w:rFonts w:hint="eastAsia" w:ascii="方正仿宋_GBK" w:hAnsi="方正仿宋_GBK" w:eastAsia="方正仿宋_GBK" w:cs="方正仿宋_GBK"/>
          <w:b/>
          <w:bCs/>
          <w:color w:val="000000" w:themeColor="text1"/>
          <w:sz w:val="24"/>
          <w:szCs w:val="24"/>
          <w14:textFill>
            <w14:solidFill>
              <w14:schemeClr w14:val="tx1"/>
            </w14:solidFill>
          </w14:textFill>
        </w:rPr>
        <w:t>报价函</w:t>
      </w:r>
    </w:p>
    <w:p w14:paraId="0F9E7762">
      <w:pPr>
        <w:bidi w:val="0"/>
        <w:jc w:val="center"/>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报 价 函</w:t>
      </w:r>
    </w:p>
    <w:p w14:paraId="5D801711">
      <w:pPr>
        <w:tabs>
          <w:tab w:val="left" w:pos="2640"/>
        </w:tabs>
        <w:autoSpaceDE w:val="0"/>
        <w:autoSpaceDN w:val="0"/>
        <w:adjustRightInd w:val="0"/>
        <w:spacing w:line="360" w:lineRule="auto"/>
        <w:jc w:val="left"/>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sz w:val="24"/>
          <w:szCs w:val="24"/>
          <w:u w:val="single"/>
          <w:lang w:val="en-US" w:eastAsia="zh-CN"/>
          <w14:textFill>
            <w14:solidFill>
              <w14:schemeClr w14:val="tx1"/>
            </w14:solidFill>
          </w14:textFill>
        </w:rPr>
        <w:t>重庆垫江泰泽城市运营管理有限公司</w:t>
      </w:r>
      <w:r>
        <w:rPr>
          <w:rFonts w:hint="eastAsia" w:ascii="方正仿宋_GBK" w:hAnsi="方正仿宋_GBK" w:eastAsia="方正仿宋_GBK" w:cs="方正仿宋_GBK"/>
          <w:b/>
          <w:color w:val="000000" w:themeColor="text1"/>
          <w:sz w:val="24"/>
          <w:szCs w:val="24"/>
          <w:u w:val="single"/>
          <w14:textFill>
            <w14:solidFill>
              <w14:schemeClr w14:val="tx1"/>
            </w14:solidFill>
          </w14:textFill>
        </w:rPr>
        <w:t>：</w:t>
      </w:r>
    </w:p>
    <w:p w14:paraId="44EEC514">
      <w:pPr>
        <w:adjustRightInd w:val="0"/>
        <w:ind w:left="479" w:leftChars="228" w:firstLine="480" w:firstLineChars="200"/>
        <w:jc w:val="left"/>
        <w:rPr>
          <w:rFonts w:hint="default" w:ascii="方正仿宋_GBK" w:hAnsi="方正仿宋_GBK" w:eastAsia="方正仿宋_GBK" w:cs="方正仿宋_GBK"/>
          <w:b/>
          <w:color w:val="000000" w:themeColor="text1"/>
          <w:kern w:val="0"/>
          <w:sz w:val="24"/>
          <w:szCs w:val="24"/>
          <w:u w:val="single"/>
          <w:lang w:val="en-US" w:eastAsia="zh-CN"/>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我方已仔细研究了重庆垫江泰泽城市运营管理有限公司</w:t>
      </w:r>
      <w:r>
        <w:rPr>
          <w:rFonts w:hint="eastAsia" w:ascii="方正仿宋_GBK" w:hAnsi="方正仿宋_GBK" w:eastAsia="方正仿宋_GBK" w:cs="方正仿宋_GBK"/>
          <w:snapToGrid w:val="0"/>
          <w:color w:val="000000" w:themeColor="text1"/>
          <w:kern w:val="0"/>
          <w:sz w:val="24"/>
          <w:szCs w:val="24"/>
          <w:lang w:eastAsia="zh-CN"/>
          <w14:textFill>
            <w14:solidFill>
              <w14:schemeClr w14:val="tx1"/>
            </w14:solidFill>
          </w14:textFill>
        </w:rPr>
        <w:t>停车场设施设备维护服务竞争性比选公告</w:t>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的全部内容</w:t>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w:t>
      </w:r>
      <w:r>
        <w:rPr>
          <w:rFonts w:hint="eastAsia" w:ascii="方正仿宋_GBK" w:hAnsi="方正仿宋_GBK" w:eastAsia="方正仿宋_GBK" w:cs="方正仿宋_GBK"/>
          <w:snapToGrid w:val="0"/>
          <w:color w:val="000000" w:themeColor="text1"/>
          <w:kern w:val="0"/>
          <w:sz w:val="24"/>
          <w:szCs w:val="24"/>
          <w:lang w:eastAsia="zh-CN"/>
          <w14:textFill>
            <w14:solidFill>
              <w14:schemeClr w14:val="tx1"/>
            </w14:solidFill>
          </w14:textFill>
        </w:rPr>
        <w:t>单个通道每月维护费用含税</w:t>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报价为</w:t>
      </w:r>
      <w:r>
        <w:rPr>
          <w:rFonts w:hint="eastAsia" w:ascii="方正仿宋_GBK" w:hAnsi="方正仿宋_GBK" w:eastAsia="方正仿宋_GBK" w:cs="方正仿宋_GBK"/>
          <w:snapToGrid w:val="0"/>
          <w:color w:val="000000" w:themeColor="text1"/>
          <w:kern w:val="0"/>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4"/>
          <w:szCs w:val="24"/>
          <w:u w:val="none"/>
          <w:lang w:val="en-US" w:eastAsia="zh-CN"/>
          <w14:textFill>
            <w14:solidFill>
              <w14:schemeClr w14:val="tx1"/>
            </w14:solidFill>
          </w14:textFill>
        </w:rPr>
        <w:t>元/月；32.5个通道</w:t>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年度维护费用含税报价为</w:t>
      </w:r>
      <w:r>
        <w:rPr>
          <w:rFonts w:hint="eastAsia" w:ascii="方正仿宋_GBK" w:hAnsi="方正仿宋_GBK" w:eastAsia="方正仿宋_GBK" w:cs="方正仿宋_GBK"/>
          <w:snapToGrid w:val="0"/>
          <w:color w:val="000000" w:themeColor="text1"/>
          <w:kern w:val="0"/>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4"/>
          <w:szCs w:val="24"/>
          <w:u w:val="none"/>
          <w:lang w:val="en-US" w:eastAsia="zh-CN"/>
          <w14:textFill>
            <w14:solidFill>
              <w14:schemeClr w14:val="tx1"/>
            </w14:solidFill>
          </w14:textFill>
        </w:rPr>
        <w:t>元；</w:t>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提供</w:t>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sym w:font="Wingdings" w:char="00A8"/>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增值税专票(税率为</w:t>
      </w:r>
      <w:r>
        <w:rPr>
          <w:rFonts w:hint="eastAsia" w:ascii="方正仿宋_GBK" w:hAnsi="方正仿宋_GBK" w:eastAsia="方正仿宋_GBK" w:cs="方正仿宋_GBK"/>
          <w:snapToGrid w:val="0"/>
          <w:color w:val="000000" w:themeColor="text1"/>
          <w:kern w:val="0"/>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w:t>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sym w:font="Wingdings" w:char="00A8"/>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普票(税率为</w:t>
      </w:r>
      <w:r>
        <w:rPr>
          <w:rFonts w:hint="eastAsia" w:ascii="方正仿宋_GBK" w:hAnsi="方正仿宋_GBK" w:eastAsia="方正仿宋_GBK" w:cs="方正仿宋_GBK"/>
          <w:snapToGrid w:val="0"/>
          <w:color w:val="000000" w:themeColor="text1"/>
          <w:kern w:val="0"/>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)（在提供发票前面打钩，并写明税率）。</w:t>
      </w:r>
    </w:p>
    <w:p w14:paraId="11B723A1">
      <w:pPr>
        <w:autoSpaceDE w:val="0"/>
        <w:autoSpaceDN w:val="0"/>
        <w:adjustRightInd w:val="0"/>
        <w:spacing w:line="360" w:lineRule="auto"/>
        <w:ind w:firstLine="480" w:firstLineChars="200"/>
        <w:jc w:val="left"/>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1</w:t>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w:t>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我方承诺在比选有效期内不修改、撤销参选文件。</w:t>
      </w:r>
    </w:p>
    <w:p w14:paraId="2E9C2747">
      <w:pPr>
        <w:autoSpaceDE w:val="0"/>
        <w:autoSpaceDN w:val="0"/>
        <w:adjustRightInd w:val="0"/>
        <w:spacing w:line="360" w:lineRule="auto"/>
        <w:ind w:firstLine="480" w:firstLineChars="200"/>
        <w:jc w:val="left"/>
        <w:rPr>
          <w:rFonts w:hint="eastAsia"/>
          <w:color w:val="000000" w:themeColor="text1"/>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2.</w:t>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如我方</w:t>
      </w:r>
      <w:r>
        <w:rPr>
          <w:rFonts w:hint="eastAsia" w:ascii="方正仿宋_GBK" w:hAnsi="方正仿宋_GBK" w:eastAsia="方正仿宋_GBK" w:cs="方正仿宋_GBK"/>
          <w:snapToGrid w:val="0"/>
          <w:color w:val="000000" w:themeColor="text1"/>
          <w:kern w:val="0"/>
          <w:sz w:val="24"/>
          <w:szCs w:val="24"/>
          <w:lang w:eastAsia="zh-CN"/>
          <w14:textFill>
            <w14:solidFill>
              <w14:schemeClr w14:val="tx1"/>
            </w14:solidFill>
          </w14:textFill>
        </w:rPr>
        <w:t>成交</w:t>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w:t>
      </w:r>
    </w:p>
    <w:p w14:paraId="1C4351C0">
      <w:pPr>
        <w:autoSpaceDE w:val="0"/>
        <w:autoSpaceDN w:val="0"/>
        <w:adjustRightInd w:val="0"/>
        <w:spacing w:line="360" w:lineRule="auto"/>
        <w:ind w:firstLine="480" w:firstLineChars="200"/>
        <w:jc w:val="left"/>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（1）随同本报价函递交的报价函附录属于合同文件的组成部分。</w:t>
      </w:r>
    </w:p>
    <w:p w14:paraId="4D764BDF">
      <w:pPr>
        <w:autoSpaceDE w:val="0"/>
        <w:autoSpaceDN w:val="0"/>
        <w:adjustRightInd w:val="0"/>
        <w:spacing w:line="360" w:lineRule="auto"/>
        <w:ind w:firstLine="480" w:firstLineChars="200"/>
        <w:jc w:val="left"/>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（2）我方承诺按照比选文件规定向你方</w:t>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缴纳竞价</w:t>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保</w:t>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证金</w:t>
      </w:r>
      <w:r>
        <w:rPr>
          <w:rFonts w:hint="eastAsia" w:ascii="方正仿宋_GBK" w:hAnsi="方正仿宋_GBK" w:eastAsia="方正仿宋_GBK" w:cs="方正仿宋_GBK"/>
          <w:snapToGrid w:val="0"/>
          <w:color w:val="000000" w:themeColor="text1"/>
          <w:kern w:val="0"/>
          <w:sz w:val="24"/>
          <w:szCs w:val="24"/>
          <w:lang w:eastAsia="zh-CN"/>
          <w14:textFill>
            <w14:solidFill>
              <w14:schemeClr w14:val="tx1"/>
            </w14:solidFill>
          </w14:textFill>
        </w:rPr>
        <w:t>。</w:t>
      </w:r>
    </w:p>
    <w:p w14:paraId="729156E2">
      <w:pPr>
        <w:autoSpaceDE w:val="0"/>
        <w:autoSpaceDN w:val="0"/>
        <w:adjustRightInd w:val="0"/>
        <w:spacing w:line="360" w:lineRule="auto"/>
        <w:ind w:firstLine="480" w:firstLineChars="200"/>
        <w:jc w:val="left"/>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（3）我方承诺在合同约定的期限内</w:t>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完成本项目</w:t>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w:t>
      </w:r>
    </w:p>
    <w:p w14:paraId="25EB7EC2">
      <w:pPr>
        <w:autoSpaceDE w:val="0"/>
        <w:autoSpaceDN w:val="0"/>
        <w:adjustRightInd w:val="0"/>
        <w:spacing w:line="360" w:lineRule="auto"/>
        <w:ind w:firstLine="480" w:firstLineChars="200"/>
        <w:jc w:val="left"/>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3.</w:t>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我方在此声明，所递交的参选文件及有关资料内容完整、真实</w:t>
      </w:r>
      <w:r>
        <w:rPr>
          <w:rFonts w:hint="eastAsia" w:ascii="方正仿宋_GBK" w:hAnsi="方正仿宋_GBK" w:eastAsia="方正仿宋_GBK" w:cs="方正仿宋_GBK"/>
          <w:snapToGrid w:val="0"/>
          <w:color w:val="000000" w:themeColor="text1"/>
          <w:kern w:val="0"/>
          <w:sz w:val="24"/>
          <w:szCs w:val="24"/>
          <w:lang w:eastAsia="zh-CN"/>
          <w14:textFill>
            <w14:solidFill>
              <w14:schemeClr w14:val="tx1"/>
            </w14:solidFill>
          </w14:textFill>
        </w:rPr>
        <w:t>、</w:t>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准确</w:t>
      </w:r>
      <w:r>
        <w:rPr>
          <w:rFonts w:hint="eastAsia" w:ascii="方正仿宋_GBK" w:hAnsi="方正仿宋_GBK" w:eastAsia="方正仿宋_GBK" w:cs="方正仿宋_GBK"/>
          <w:snapToGrid w:val="0"/>
          <w:color w:val="000000" w:themeColor="text1"/>
          <w:kern w:val="0"/>
          <w:sz w:val="24"/>
          <w:szCs w:val="24"/>
          <w:lang w:eastAsia="zh-CN"/>
          <w14:textFill>
            <w14:solidFill>
              <w14:schemeClr w14:val="tx1"/>
            </w14:solidFill>
          </w14:textFill>
        </w:rPr>
        <w:t>、</w:t>
      </w: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合法</w:t>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w:t>
      </w:r>
    </w:p>
    <w:p w14:paraId="18C20022">
      <w:pPr>
        <w:tabs>
          <w:tab w:val="left" w:pos="4940"/>
        </w:tabs>
        <w:autoSpaceDE w:val="0"/>
        <w:autoSpaceDN w:val="0"/>
        <w:adjustRightInd w:val="0"/>
        <w:spacing w:line="360" w:lineRule="auto"/>
        <w:ind w:firstLine="480" w:firstLineChars="200"/>
        <w:jc w:val="left"/>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4"/>
          <w:szCs w:val="24"/>
          <w:lang w:val="en-US" w:eastAsia="zh-CN"/>
          <w14:textFill>
            <w14:solidFill>
              <w14:schemeClr w14:val="tx1"/>
            </w14:solidFill>
          </w14:textFill>
        </w:rPr>
        <w:t>4.</w:t>
      </w:r>
      <w:r>
        <w:rPr>
          <w:rFonts w:hint="eastAsia" w:ascii="方正仿宋_GBK" w:hAnsi="方正仿宋_GBK" w:eastAsia="方正仿宋_GBK" w:cs="方正仿宋_GBK"/>
          <w:snapToGrid w:val="0"/>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（其他补充说明）。</w:t>
      </w:r>
    </w:p>
    <w:p w14:paraId="174EA986">
      <w:pPr>
        <w:tabs>
          <w:tab w:val="left" w:pos="7140"/>
          <w:tab w:val="left" w:pos="7560"/>
          <w:tab w:val="left" w:pos="8300"/>
        </w:tabs>
        <w:autoSpaceDE w:val="0"/>
        <w:autoSpaceDN w:val="0"/>
        <w:adjustRightInd w:val="0"/>
        <w:spacing w:line="360" w:lineRule="auto"/>
        <w:ind w:firstLine="480" w:firstLineChars="200"/>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pPr>
    </w:p>
    <w:p w14:paraId="35227B50">
      <w:pPr>
        <w:tabs>
          <w:tab w:val="left" w:pos="7140"/>
          <w:tab w:val="left" w:pos="7560"/>
          <w:tab w:val="left" w:pos="8300"/>
        </w:tabs>
        <w:autoSpaceDE w:val="0"/>
        <w:autoSpaceDN w:val="0"/>
        <w:adjustRightInd w:val="0"/>
        <w:spacing w:line="360" w:lineRule="auto"/>
        <w:ind w:firstLine="480" w:firstLineChars="200"/>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参  选  人：</w:t>
      </w:r>
      <w:r>
        <w:rPr>
          <w:rFonts w:hint="eastAsia" w:ascii="方正仿宋_GBK" w:hAnsi="方正仿宋_GBK" w:eastAsia="方正仿宋_GBK" w:cs="方正仿宋_GBK"/>
          <w:snapToGrid w:val="0"/>
          <w:color w:val="000000" w:themeColor="text1"/>
          <w:kern w:val="0"/>
          <w:sz w:val="24"/>
          <w:szCs w:val="24"/>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 xml:space="preserve">（盖单位公章） </w:t>
      </w:r>
    </w:p>
    <w:p w14:paraId="143AA657">
      <w:pPr>
        <w:tabs>
          <w:tab w:val="left" w:pos="7140"/>
          <w:tab w:val="left" w:pos="7560"/>
          <w:tab w:val="left" w:pos="8300"/>
        </w:tabs>
        <w:autoSpaceDE w:val="0"/>
        <w:autoSpaceDN w:val="0"/>
        <w:adjustRightInd w:val="0"/>
        <w:spacing w:line="360" w:lineRule="auto"/>
        <w:ind w:firstLine="480" w:firstLineChars="200"/>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法定代表人：</w:t>
      </w:r>
      <w:r>
        <w:rPr>
          <w:rFonts w:hint="eastAsia" w:ascii="方正仿宋_GBK" w:hAnsi="方正仿宋_GBK" w:eastAsia="方正仿宋_GBK" w:cs="方正仿宋_GBK"/>
          <w:snapToGrid w:val="0"/>
          <w:color w:val="000000" w:themeColor="text1"/>
          <w:kern w:val="0"/>
          <w:sz w:val="24"/>
          <w:szCs w:val="24"/>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 xml:space="preserve">（签字） </w:t>
      </w:r>
    </w:p>
    <w:p w14:paraId="4680233E">
      <w:pPr>
        <w:tabs>
          <w:tab w:val="left" w:pos="8300"/>
        </w:tabs>
        <w:autoSpaceDE w:val="0"/>
        <w:autoSpaceDN w:val="0"/>
        <w:adjustRightInd w:val="0"/>
        <w:spacing w:line="360" w:lineRule="auto"/>
        <w:ind w:firstLine="480" w:firstLineChars="200"/>
        <w:jc w:val="left"/>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地  址：</w:t>
      </w:r>
      <w:r>
        <w:rPr>
          <w:rFonts w:hint="eastAsia" w:ascii="方正仿宋_GBK" w:hAnsi="方正仿宋_GBK" w:eastAsia="方正仿宋_GBK" w:cs="方正仿宋_GBK"/>
          <w:snapToGrid w:val="0"/>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w w:val="200"/>
          <w:kern w:val="0"/>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w w:val="200"/>
          <w:kern w:val="0"/>
          <w:sz w:val="24"/>
          <w:szCs w:val="24"/>
          <w:u w:val="single"/>
          <w14:textFill>
            <w14:solidFill>
              <w14:schemeClr w14:val="tx1"/>
            </w14:solidFill>
          </w14:textFill>
        </w:rPr>
        <w:t xml:space="preserve"> </w:t>
      </w:r>
    </w:p>
    <w:p w14:paraId="00ECF2CC">
      <w:pPr>
        <w:tabs>
          <w:tab w:val="left" w:pos="8300"/>
        </w:tabs>
        <w:autoSpaceDE w:val="0"/>
        <w:autoSpaceDN w:val="0"/>
        <w:adjustRightInd w:val="0"/>
        <w:spacing w:line="360" w:lineRule="auto"/>
        <w:ind w:firstLine="480" w:firstLineChars="200"/>
        <w:jc w:val="left"/>
        <w:rPr>
          <w:rFonts w:hint="eastAsia" w:ascii="方正仿宋_GBK" w:hAnsi="方正仿宋_GBK" w:eastAsia="方正仿宋_GBK" w:cs="方正仿宋_GBK"/>
          <w:snapToGrid w:val="0"/>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4"/>
          <w:szCs w:val="24"/>
          <w:lang w:eastAsia="zh-CN"/>
          <w14:textFill>
            <w14:solidFill>
              <w14:schemeClr w14:val="tx1"/>
            </w14:solidFill>
          </w14:textFill>
        </w:rPr>
        <w:t>联系人及</w:t>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电话：</w:t>
      </w:r>
      <w:r>
        <w:rPr>
          <w:rFonts w:hint="eastAsia" w:ascii="方正仿宋_GBK" w:hAnsi="方正仿宋_GBK" w:eastAsia="方正仿宋_GBK" w:cs="方正仿宋_GBK"/>
          <w:snapToGrid w:val="0"/>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4"/>
          <w:szCs w:val="24"/>
          <w:u w:val="single"/>
          <w14:textFill>
            <w14:solidFill>
              <w14:schemeClr w14:val="tx1"/>
            </w14:solidFill>
          </w14:textFill>
        </w:rPr>
        <w:t>　　　　　　　　　  　　　　　　　</w:t>
      </w:r>
      <w:r>
        <w:rPr>
          <w:rFonts w:hint="eastAsia" w:ascii="方正仿宋_GBK" w:hAnsi="方正仿宋_GBK" w:eastAsia="方正仿宋_GBK" w:cs="方正仿宋_GBK"/>
          <w:snapToGrid w:val="0"/>
          <w:color w:val="000000" w:themeColor="text1"/>
          <w:kern w:val="0"/>
          <w:sz w:val="24"/>
          <w:szCs w:val="24"/>
          <w:u w:val="single"/>
          <w:lang w:eastAsia="zh-CN"/>
          <w14:textFill>
            <w14:solidFill>
              <w14:schemeClr w14:val="tx1"/>
            </w14:solidFill>
          </w14:textFill>
        </w:rPr>
        <w:t>（必填）</w:t>
      </w:r>
    </w:p>
    <w:p w14:paraId="1ED85DAE">
      <w:pPr>
        <w:tabs>
          <w:tab w:val="left" w:pos="8300"/>
        </w:tabs>
        <w:autoSpaceDE w:val="0"/>
        <w:autoSpaceDN w:val="0"/>
        <w:adjustRightInd w:val="0"/>
        <w:spacing w:line="360" w:lineRule="auto"/>
        <w:ind w:firstLine="480" w:firstLineChars="200"/>
        <w:jc w:val="left"/>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电子邮箱：</w:t>
      </w:r>
      <w:r>
        <w:rPr>
          <w:rFonts w:hint="eastAsia" w:ascii="方正仿宋_GBK" w:hAnsi="方正仿宋_GBK" w:eastAsia="方正仿宋_GBK" w:cs="方正仿宋_GBK"/>
          <w:snapToGrid w:val="0"/>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4"/>
          <w:szCs w:val="24"/>
          <w:u w:val="single"/>
          <w14:textFill>
            <w14:solidFill>
              <w14:schemeClr w14:val="tx1"/>
            </w14:solidFill>
          </w14:textFill>
        </w:rPr>
        <w:t>　　　　　　　　　　　　　　　　　　　　</w:t>
      </w:r>
    </w:p>
    <w:p w14:paraId="6D0C1CF7">
      <w:pPr>
        <w:tabs>
          <w:tab w:val="left" w:pos="6000"/>
          <w:tab w:val="left" w:pos="7040"/>
          <w:tab w:val="left" w:pos="8100"/>
        </w:tabs>
        <w:autoSpaceDE w:val="0"/>
        <w:autoSpaceDN w:val="0"/>
        <w:adjustRightInd w:val="0"/>
        <w:spacing w:line="360" w:lineRule="auto"/>
        <w:ind w:firstLine="480" w:firstLineChars="200"/>
        <w:jc w:val="cente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4"/>
          <w:szCs w:val="24"/>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年</w:t>
      </w:r>
      <w:r>
        <w:rPr>
          <w:rFonts w:hint="eastAsia" w:ascii="方正仿宋_GBK" w:hAnsi="方正仿宋_GBK" w:eastAsia="方正仿宋_GBK" w:cs="方正仿宋_GBK"/>
          <w:snapToGrid w:val="0"/>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w w:val="200"/>
          <w:kern w:val="0"/>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月</w:t>
      </w:r>
      <w:r>
        <w:rPr>
          <w:rFonts w:hint="eastAsia" w:ascii="方正仿宋_GBK" w:hAnsi="方正仿宋_GBK" w:eastAsia="方正仿宋_GBK" w:cs="方正仿宋_GBK"/>
          <w:snapToGrid w:val="0"/>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w w:val="200"/>
          <w:kern w:val="0"/>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日</w:t>
      </w:r>
    </w:p>
    <w:p w14:paraId="66FE239F">
      <w:pPr>
        <w:pStyle w:val="22"/>
        <w:rPr>
          <w:rFonts w:hint="eastAsia" w:ascii="方正仿宋_GBK" w:hAnsi="方正仿宋_GBK" w:eastAsia="方正仿宋_GBK" w:cs="方正仿宋_GBK"/>
          <w:color w:val="000000" w:themeColor="text1"/>
          <w:sz w:val="24"/>
          <w:szCs w:val="24"/>
          <w14:textFill>
            <w14:solidFill>
              <w14:schemeClr w14:val="tx1"/>
            </w14:solidFill>
          </w14:textFill>
        </w:rPr>
      </w:pPr>
    </w:p>
    <w:p w14:paraId="0490AF08">
      <w:pPr>
        <w:pStyle w:val="22"/>
        <w:spacing w:before="0"/>
        <w:rPr>
          <w:rFonts w:hint="eastAsia" w:ascii="方正仿宋_GBK" w:hAnsi="方正仿宋_GBK" w:eastAsia="方正仿宋_GBK" w:cs="方正仿宋_GBK"/>
          <w:color w:val="000000" w:themeColor="text1"/>
          <w:sz w:val="24"/>
          <w:szCs w:val="24"/>
          <w14:textFill>
            <w14:solidFill>
              <w14:schemeClr w14:val="tx1"/>
            </w14:solidFill>
          </w14:textFill>
        </w:rPr>
      </w:pPr>
      <w:bookmarkStart w:id="170" w:name="_Toc267598737"/>
    </w:p>
    <w:p w14:paraId="1F0FB022">
      <w:pPr>
        <w:pStyle w:val="22"/>
        <w:numPr>
          <w:ilvl w:val="0"/>
          <w:numId w:val="0"/>
        </w:numPr>
        <w:outlineLvl w:val="0"/>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917A1C7">
      <w:pPr>
        <w:pStyle w:val="22"/>
        <w:numPr>
          <w:ilvl w:val="0"/>
          <w:numId w:val="0"/>
        </w:numPr>
        <w:outlineLvl w:val="0"/>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pPr>
      <w:bookmarkStart w:id="171" w:name="_Toc22380"/>
      <w:bookmarkStart w:id="172" w:name="_Toc23601"/>
      <w:bookmarkStart w:id="173" w:name="_Toc5249"/>
      <w:bookmarkStart w:id="174" w:name="_Toc3827"/>
      <w: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t>二、</w:t>
      </w: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资格审查文件</w:t>
      </w:r>
      <w:bookmarkEnd w:id="171"/>
      <w:bookmarkEnd w:id="172"/>
      <w:bookmarkEnd w:id="173"/>
      <w:bookmarkEnd w:id="174"/>
    </w:p>
    <w:bookmarkEnd w:id="170"/>
    <w:p w14:paraId="53869F5F">
      <w:pPr>
        <w:pStyle w:val="5"/>
        <w:spacing w:before="0"/>
        <w:ind w:firstLine="482" w:firstLineChars="200"/>
        <w:jc w:val="left"/>
        <w:rPr>
          <w:rFonts w:hint="eastAsia" w:ascii="方正仿宋_GBK" w:hAnsi="方正仿宋_GBK" w:eastAsia="方正仿宋_GBK" w:cs="方正仿宋_GBK"/>
          <w:color w:val="000000" w:themeColor="text1"/>
          <w:sz w:val="24"/>
          <w:szCs w:val="24"/>
          <w14:textFill>
            <w14:solidFill>
              <w14:schemeClr w14:val="tx1"/>
            </w14:solidFill>
          </w14:textFill>
        </w:rPr>
      </w:pPr>
      <w:bookmarkStart w:id="175" w:name="_Toc267598738"/>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一</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法定代表人身份证明及授权委托书</w:t>
      </w:r>
      <w:bookmarkEnd w:id="175"/>
    </w:p>
    <w:p w14:paraId="75E0FA8E">
      <w:pPr>
        <w:ind w:firstLine="1190" w:firstLineChars="494"/>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b/>
          <w:color w:val="000000" w:themeColor="text1"/>
          <w:sz w:val="24"/>
          <w:szCs w:val="24"/>
          <w14:textFill>
            <w14:solidFill>
              <w14:schemeClr w14:val="tx1"/>
            </w14:solidFill>
          </w14:textFill>
        </w:rPr>
        <w:t>法定代表人身份证明</w:t>
      </w:r>
    </w:p>
    <w:p w14:paraId="256618D1">
      <w:pPr>
        <w:tabs>
          <w:tab w:val="left" w:pos="5565"/>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p w14:paraId="624EC7DD">
      <w:pPr>
        <w:tabs>
          <w:tab w:val="left" w:pos="5565"/>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竞选人</w:t>
      </w:r>
      <w:r>
        <w:rPr>
          <w:rFonts w:hint="eastAsia" w:ascii="方正仿宋_GBK" w:hAnsi="方正仿宋_GBK" w:eastAsia="方正仿宋_GBK" w:cs="方正仿宋_GBK"/>
          <w:color w:val="000000" w:themeColor="text1"/>
          <w:kern w:val="0"/>
          <w:sz w:val="24"/>
          <w:szCs w:val="24"/>
          <w14:textFill>
            <w14:solidFill>
              <w14:schemeClr w14:val="tx1"/>
            </w14:solidFill>
          </w14:textFill>
        </w:rPr>
        <w:t>单位名称：</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p>
    <w:p w14:paraId="3FCB05F5">
      <w:pPr>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p w14:paraId="04CEA8AA">
      <w:pPr>
        <w:tabs>
          <w:tab w:val="left" w:pos="5475"/>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单位性质：</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p>
    <w:p w14:paraId="34F9E2C3">
      <w:pPr>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p w14:paraId="765878C9">
      <w:pPr>
        <w:tabs>
          <w:tab w:val="left" w:pos="5475"/>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地址：</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p>
    <w:p w14:paraId="4676D7C8">
      <w:pPr>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p w14:paraId="73CFC617">
      <w:pPr>
        <w:tabs>
          <w:tab w:val="left" w:pos="2520"/>
          <w:tab w:val="left" w:pos="3836"/>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成立时间：</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kern w:val="0"/>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pacing w:val="-1"/>
          <w:kern w:val="0"/>
          <w:sz w:val="24"/>
          <w:szCs w:val="24"/>
          <w14:textFill>
            <w14:solidFill>
              <w14:schemeClr w14:val="tx1"/>
            </w14:solidFill>
          </w14:textFill>
        </w:rPr>
        <w:t>年</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pacing w:val="-1"/>
          <w:kern w:val="0"/>
          <w:sz w:val="24"/>
          <w:szCs w:val="24"/>
          <w14:textFill>
            <w14:solidFill>
              <w14:schemeClr w14:val="tx1"/>
            </w14:solidFill>
          </w14:textFill>
        </w:rPr>
        <w:t>月</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日</w:t>
      </w:r>
    </w:p>
    <w:p w14:paraId="0039827E">
      <w:pPr>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p w14:paraId="65D3B49D">
      <w:pPr>
        <w:tabs>
          <w:tab w:val="left" w:pos="5475"/>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经营期限：</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p>
    <w:p w14:paraId="058C33B3">
      <w:pPr>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p w14:paraId="41EE09D1">
      <w:pPr>
        <w:tabs>
          <w:tab w:val="left" w:pos="1580"/>
          <w:tab w:val="left" w:pos="3260"/>
          <w:tab w:val="left" w:pos="4840"/>
          <w:tab w:val="left" w:pos="6300"/>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姓名：</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w w:val="200"/>
          <w:kern w:val="0"/>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14:textFill>
            <w14:solidFill>
              <w14:schemeClr w14:val="tx1"/>
            </w14:solidFill>
          </w14:textFill>
        </w:rPr>
        <w:t xml:space="preserve"> 性别</w:t>
      </w:r>
      <w:r>
        <w:rPr>
          <w:rFonts w:hint="eastAsia" w:ascii="方正仿宋_GBK" w:hAnsi="方正仿宋_GBK" w:eastAsia="方正仿宋_GBK" w:cs="方正仿宋_GBK"/>
          <w:color w:val="000000" w:themeColor="text1"/>
          <w:spacing w:val="-1"/>
          <w:kern w:val="0"/>
          <w:sz w:val="24"/>
          <w:szCs w:val="24"/>
          <w14:textFill>
            <w14:solidFill>
              <w14:schemeClr w14:val="tx1"/>
            </w14:solidFill>
          </w14:textFill>
        </w:rPr>
        <w:t>：</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kern w:val="0"/>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pacing w:val="-1"/>
          <w:kern w:val="0"/>
          <w:sz w:val="24"/>
          <w:szCs w:val="24"/>
          <w14:textFill>
            <w14:solidFill>
              <w14:schemeClr w14:val="tx1"/>
            </w14:solidFill>
          </w14:textFill>
        </w:rPr>
        <w:t>年</w:t>
      </w:r>
      <w:r>
        <w:rPr>
          <w:rFonts w:hint="eastAsia" w:ascii="方正仿宋_GBK" w:hAnsi="方正仿宋_GBK" w:eastAsia="方正仿宋_GBK" w:cs="方正仿宋_GBK"/>
          <w:color w:val="000000" w:themeColor="text1"/>
          <w:kern w:val="0"/>
          <w:sz w:val="24"/>
          <w:szCs w:val="24"/>
          <w14:textFill>
            <w14:solidFill>
              <w14:schemeClr w14:val="tx1"/>
            </w14:solidFill>
          </w14:textFill>
        </w:rPr>
        <w:t>龄：</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kern w:val="0"/>
          <w:sz w:val="24"/>
          <w:szCs w:val="24"/>
          <w14:textFill>
            <w14:solidFill>
              <w14:schemeClr w14:val="tx1"/>
            </w14:solidFill>
          </w14:textFill>
        </w:rPr>
        <w:t>职务：</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p>
    <w:p w14:paraId="1A7B6016">
      <w:pPr>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p w14:paraId="6A394733">
      <w:pPr>
        <w:tabs>
          <w:tab w:val="left" w:pos="3360"/>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系</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kern w:val="0"/>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竞选人</w:t>
      </w:r>
      <w:r>
        <w:rPr>
          <w:rFonts w:hint="eastAsia" w:ascii="方正仿宋_GBK" w:hAnsi="方正仿宋_GBK" w:eastAsia="方正仿宋_GBK" w:cs="方正仿宋_GBK"/>
          <w:color w:val="000000" w:themeColor="text1"/>
          <w:kern w:val="0"/>
          <w:sz w:val="24"/>
          <w:szCs w:val="24"/>
          <w14:textFill>
            <w14:solidFill>
              <w14:schemeClr w14:val="tx1"/>
            </w14:solidFill>
          </w14:textFill>
        </w:rPr>
        <w:t>名称）的法定代表</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人。</w:t>
      </w:r>
    </w:p>
    <w:p w14:paraId="43A997CE">
      <w:pPr>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p w14:paraId="1B1F773F">
      <w:pPr>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特此证明。</w:t>
      </w:r>
    </w:p>
    <w:p w14:paraId="6E5D33B2">
      <w:pPr>
        <w:tabs>
          <w:tab w:val="left" w:pos="142"/>
        </w:tabs>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183515</wp:posOffset>
                </wp:positionV>
                <wp:extent cx="5490845" cy="2192655"/>
                <wp:effectExtent l="5080" t="4445" r="9525" b="12700"/>
                <wp:wrapNone/>
                <wp:docPr id="6" name="矩形 6"/>
                <wp:cNvGraphicFramePr/>
                <a:graphic xmlns:a="http://schemas.openxmlformats.org/drawingml/2006/main">
                  <a:graphicData uri="http://schemas.microsoft.com/office/word/2010/wordprocessingShape">
                    <wps:wsp>
                      <wps:cNvSpPr/>
                      <wps:spPr>
                        <a:xfrm>
                          <a:off x="0" y="0"/>
                          <a:ext cx="5490845" cy="2192655"/>
                        </a:xfrm>
                        <a:prstGeom prst="rect">
                          <a:avLst/>
                        </a:prstGeom>
                        <a:noFill/>
                        <a:ln w="9525" cap="flat" cmpd="sng">
                          <a:solidFill>
                            <a:srgbClr val="000000"/>
                          </a:solidFill>
                          <a:prstDash val="solid"/>
                          <a:miter/>
                          <a:headEnd type="none" w="med" len="med"/>
                          <a:tailEnd type="none" w="med" len="med"/>
                        </a:ln>
                        <a:effectLst/>
                      </wps:spPr>
                      <wps:txbx>
                        <w:txbxContent>
                          <w:p w14:paraId="445D7F1A"/>
                        </w:txbxContent>
                      </wps:txbx>
                      <wps:bodyPr vert="horz" wrap="square" anchor="t" anchorCtr="0" upright="1"/>
                    </wps:wsp>
                  </a:graphicData>
                </a:graphic>
              </wp:anchor>
            </w:drawing>
          </mc:Choice>
          <mc:Fallback>
            <w:pict>
              <v:rect id="_x0000_s1026" o:spid="_x0000_s1026" o:spt="1" style="position:absolute;left:0pt;margin-left:30.6pt;margin-top:14.45pt;height:172.65pt;width:432.35pt;z-index:251659264;mso-width-relative:page;mso-height-relative:page;" filled="f" stroked="t" coordsize="21600,21600" o:gfxdata="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UxUtdgA&#10;AAAJAQAADwAAAAAAAAABACAAAAAiAAAAZHJzL2Rvd25yZXYueG1sUEsBAhQAFAAAAAgAh07iQAVc&#10;KaAfAgAAQgQAAA4AAAAAAAAAAQAgAAAAJwEAAGRycy9lMm9Eb2MueG1sUEsFBgAAAAAGAAYAWQEA&#10;ALgFAAAAAA==&#10;">
                <v:fill on="f" focussize="0,0"/>
                <v:stroke color="#000000" joinstyle="miter"/>
                <v:imagedata o:title=""/>
                <o:lock v:ext="edit" aspectratio="f"/>
                <v:textbox>
                  <w:txbxContent>
                    <w:p w14:paraId="445D7F1A"/>
                  </w:txbxContent>
                </v:textbox>
              </v:rect>
            </w:pict>
          </mc:Fallback>
        </mc:AlternateContent>
      </w:r>
    </w:p>
    <w:p w14:paraId="69E0BAAF">
      <w:pPr>
        <w:tabs>
          <w:tab w:val="left" w:pos="142"/>
        </w:tabs>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3F5111B6">
      <w:pPr>
        <w:tabs>
          <w:tab w:val="left" w:pos="142"/>
        </w:tabs>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6FABAC97">
      <w:pPr>
        <w:tabs>
          <w:tab w:val="left" w:pos="142"/>
        </w:tabs>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13CFFBB7">
      <w:pPr>
        <w:tabs>
          <w:tab w:val="left" w:pos="142"/>
        </w:tabs>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7640D378">
      <w:pPr>
        <w:tabs>
          <w:tab w:val="left" w:pos="142"/>
        </w:tabs>
        <w:ind w:firstLine="720" w:firstLineChars="3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（该处粘贴法定代表人身份证</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正反面</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复印件）  </w:t>
      </w:r>
    </w:p>
    <w:p w14:paraId="177260E5">
      <w:pPr>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p w14:paraId="6F301FFA">
      <w:pPr>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p w14:paraId="52F95312">
      <w:pPr>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p w14:paraId="1E311A2F">
      <w:pPr>
        <w:tabs>
          <w:tab w:val="left" w:pos="5460"/>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竞选人</w:t>
      </w:r>
      <w:r>
        <w:rPr>
          <w:rFonts w:hint="eastAsia" w:ascii="方正仿宋_GBK" w:hAnsi="方正仿宋_GBK" w:eastAsia="方正仿宋_GBK" w:cs="方正仿宋_GBK"/>
          <w:color w:val="000000" w:themeColor="text1"/>
          <w:kern w:val="0"/>
          <w:sz w:val="24"/>
          <w:szCs w:val="24"/>
          <w14:textFill>
            <w14:solidFill>
              <w14:schemeClr w14:val="tx1"/>
            </w14:solidFill>
          </w14:textFill>
        </w:rPr>
        <w:t>单位：</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spacing w:val="-1"/>
          <w:kern w:val="0"/>
          <w:sz w:val="24"/>
          <w:szCs w:val="24"/>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盖单位公章）</w:t>
      </w:r>
    </w:p>
    <w:p w14:paraId="2811BBE1">
      <w:pPr>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p w14:paraId="14121A4A">
      <w:pPr>
        <w:tabs>
          <w:tab w:val="left" w:pos="4935"/>
          <w:tab w:val="left" w:pos="5460"/>
          <w:tab w:val="left" w:pos="6400"/>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spacing w:val="-1"/>
          <w:kern w:val="0"/>
          <w:sz w:val="24"/>
          <w:szCs w:val="24"/>
          <w14:textFill>
            <w14:solidFill>
              <w14:schemeClr w14:val="tx1"/>
            </w14:solidFill>
          </w14:textFill>
        </w:rPr>
        <w:t>年</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月</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日</w:t>
      </w:r>
    </w:p>
    <w:p w14:paraId="5AE35AC2">
      <w:pPr>
        <w:tabs>
          <w:tab w:val="left" w:pos="1680"/>
          <w:tab w:val="left" w:pos="4215"/>
          <w:tab w:val="left" w:pos="4305"/>
          <w:tab w:val="left" w:pos="8000"/>
        </w:tabs>
        <w:autoSpaceDE w:val="0"/>
        <w:autoSpaceDN w:val="0"/>
        <w:adjustRightInd w:val="0"/>
        <w:snapToGrid w:val="0"/>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lang w:eastAsia="zh-CN"/>
          <w14:textFill>
            <w14:solidFill>
              <w14:schemeClr w14:val="tx1"/>
            </w14:solidFill>
          </w14:textFill>
        </w:rPr>
        <w:t>（二）</w:t>
      </w:r>
      <w:r>
        <w:rPr>
          <w:rFonts w:hint="eastAsia" w:ascii="方正仿宋_GBK" w:hAnsi="方正仿宋_GBK" w:eastAsia="方正仿宋_GBK" w:cs="方正仿宋_GBK"/>
          <w:b/>
          <w:color w:val="000000" w:themeColor="text1"/>
          <w:kern w:val="0"/>
          <w:sz w:val="24"/>
          <w:szCs w:val="24"/>
          <w14:textFill>
            <w14:solidFill>
              <w14:schemeClr w14:val="tx1"/>
            </w14:solidFill>
          </w14:textFill>
        </w:rPr>
        <w:t xml:space="preserve">授权委托书 </w:t>
      </w:r>
    </w:p>
    <w:p w14:paraId="7522B3EC">
      <w:pPr>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p w14:paraId="43C975D3">
      <w:pPr>
        <w:tabs>
          <w:tab w:val="left" w:pos="1680"/>
          <w:tab w:val="left" w:pos="4445"/>
          <w:tab w:val="left" w:pos="4490"/>
          <w:tab w:val="left" w:pos="7890"/>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本人</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14:textFill>
            <w14:solidFill>
              <w14:schemeClr w14:val="tx1"/>
            </w14:solidFill>
          </w14:textFill>
        </w:rPr>
        <w:t>（姓名）系</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kern w:val="0"/>
          <w:sz w:val="24"/>
          <w:szCs w:val="24"/>
          <w14:textFill>
            <w14:solidFill>
              <w14:schemeClr w14:val="tx1"/>
            </w14:solidFill>
          </w14:textFill>
        </w:rPr>
        <w:t>（</w:t>
      </w:r>
      <w:r>
        <w:rPr>
          <w:rFonts w:hint="eastAsia" w:ascii="方正仿宋_GBK" w:hAnsi="方正仿宋_GBK" w:eastAsia="方正仿宋_GBK" w:cs="方正仿宋_GBK"/>
          <w:color w:val="000000" w:themeColor="text1"/>
          <w:spacing w:val="-1"/>
          <w:kern w:val="0"/>
          <w:sz w:val="24"/>
          <w:szCs w:val="24"/>
          <w:lang w:eastAsia="zh-CN"/>
          <w14:textFill>
            <w14:solidFill>
              <w14:schemeClr w14:val="tx1"/>
            </w14:solidFill>
          </w14:textFill>
        </w:rPr>
        <w:t>竞选人</w:t>
      </w:r>
      <w:r>
        <w:rPr>
          <w:rFonts w:hint="eastAsia" w:ascii="方正仿宋_GBK" w:hAnsi="方正仿宋_GBK" w:eastAsia="方正仿宋_GBK" w:cs="方正仿宋_GBK"/>
          <w:color w:val="000000" w:themeColor="text1"/>
          <w:spacing w:val="-1"/>
          <w:kern w:val="0"/>
          <w:sz w:val="24"/>
          <w:szCs w:val="24"/>
          <w14:textFill>
            <w14:solidFill>
              <w14:schemeClr w14:val="tx1"/>
            </w14:solidFill>
          </w14:textFill>
        </w:rPr>
        <w:t>单位</w:t>
      </w:r>
      <w:r>
        <w:rPr>
          <w:rFonts w:hint="eastAsia" w:ascii="方正仿宋_GBK" w:hAnsi="方正仿宋_GBK" w:eastAsia="方正仿宋_GBK" w:cs="方正仿宋_GBK"/>
          <w:color w:val="000000" w:themeColor="text1"/>
          <w:kern w:val="0"/>
          <w:sz w:val="24"/>
          <w:szCs w:val="24"/>
          <w14:textFill>
            <w14:solidFill>
              <w14:schemeClr w14:val="tx1"/>
            </w14:solidFill>
          </w14:textFill>
        </w:rPr>
        <w:t>名称</w:t>
      </w:r>
      <w:r>
        <w:rPr>
          <w:rFonts w:hint="eastAsia" w:ascii="方正仿宋_GBK" w:hAnsi="方正仿宋_GBK" w:eastAsia="方正仿宋_GBK" w:cs="方正仿宋_GBK"/>
          <w:color w:val="000000" w:themeColor="text1"/>
          <w:spacing w:val="1"/>
          <w:kern w:val="0"/>
          <w:sz w:val="24"/>
          <w:szCs w:val="24"/>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的法定代</w:t>
      </w:r>
      <w:r>
        <w:rPr>
          <w:rFonts w:hint="eastAsia" w:ascii="方正仿宋_GBK" w:hAnsi="方正仿宋_GBK" w:eastAsia="方正仿宋_GBK" w:cs="方正仿宋_GBK"/>
          <w:color w:val="000000" w:themeColor="text1"/>
          <w:spacing w:val="1"/>
          <w:kern w:val="0"/>
          <w:sz w:val="24"/>
          <w:szCs w:val="24"/>
          <w14:textFill>
            <w14:solidFill>
              <w14:schemeClr w14:val="tx1"/>
            </w14:solidFill>
          </w14:textFill>
        </w:rPr>
        <w:t>表</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人，现委托</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为我方代理人。代理人根据授权，以我方名义签署、澄清、说明、补正、递交、撤回、 修改</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kern w:val="0"/>
          <w:sz w:val="24"/>
          <w:szCs w:val="24"/>
          <w14:textFill>
            <w14:solidFill>
              <w14:schemeClr w14:val="tx1"/>
            </w14:solidFill>
          </w14:textFill>
        </w:rPr>
        <w:t>（项</w:t>
      </w:r>
      <w:r>
        <w:rPr>
          <w:rFonts w:hint="eastAsia" w:ascii="方正仿宋_GBK" w:hAnsi="方正仿宋_GBK" w:eastAsia="方正仿宋_GBK" w:cs="方正仿宋_GBK"/>
          <w:color w:val="000000" w:themeColor="text1"/>
          <w:spacing w:val="-1"/>
          <w:kern w:val="0"/>
          <w:sz w:val="24"/>
          <w:szCs w:val="24"/>
          <w14:textFill>
            <w14:solidFill>
              <w14:schemeClr w14:val="tx1"/>
            </w14:solidFill>
          </w14:textFill>
        </w:rPr>
        <w:t>目</w:t>
      </w:r>
      <w:r>
        <w:rPr>
          <w:rFonts w:hint="eastAsia" w:ascii="方正仿宋_GBK" w:hAnsi="方正仿宋_GBK" w:eastAsia="方正仿宋_GBK" w:cs="方正仿宋_GBK"/>
          <w:color w:val="000000" w:themeColor="text1"/>
          <w:kern w:val="0"/>
          <w:sz w:val="24"/>
          <w:szCs w:val="24"/>
          <w14:textFill>
            <w14:solidFill>
              <w14:schemeClr w14:val="tx1"/>
            </w14:solidFill>
          </w14:textFill>
        </w:rPr>
        <w:t>名称）响应文件、签订合同和处理有关事宜， 其法律后果由我方承担。</w:t>
      </w:r>
    </w:p>
    <w:p w14:paraId="0535B8A7">
      <w:pPr>
        <w:tabs>
          <w:tab w:val="left" w:pos="1680"/>
          <w:tab w:val="left" w:pos="4215"/>
          <w:tab w:val="left" w:pos="4305"/>
          <w:tab w:val="left" w:pos="8000"/>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委托</w:t>
      </w:r>
      <w:r>
        <w:rPr>
          <w:rFonts w:hint="eastAsia" w:ascii="方正仿宋_GBK" w:hAnsi="方正仿宋_GBK" w:eastAsia="方正仿宋_GBK" w:cs="方正仿宋_GBK"/>
          <w:color w:val="000000" w:themeColor="text1"/>
          <w:spacing w:val="-1"/>
          <w:kern w:val="0"/>
          <w:sz w:val="24"/>
          <w:szCs w:val="24"/>
          <w14:textFill>
            <w14:solidFill>
              <w14:schemeClr w14:val="tx1"/>
            </w14:solidFill>
          </w14:textFill>
        </w:rPr>
        <w:t>期</w:t>
      </w:r>
      <w:r>
        <w:rPr>
          <w:rFonts w:hint="eastAsia" w:ascii="方正仿宋_GBK" w:hAnsi="方正仿宋_GBK" w:eastAsia="方正仿宋_GBK" w:cs="方正仿宋_GBK"/>
          <w:color w:val="000000" w:themeColor="text1"/>
          <w:kern w:val="0"/>
          <w:sz w:val="24"/>
          <w:szCs w:val="24"/>
          <w14:textFill>
            <w14:solidFill>
              <w14:schemeClr w14:val="tx1"/>
            </w14:solidFill>
          </w14:textFill>
        </w:rPr>
        <w:t>限：</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kern w:val="0"/>
          <w:sz w:val="24"/>
          <w:szCs w:val="24"/>
          <w14:textFill>
            <w14:solidFill>
              <w14:schemeClr w14:val="tx1"/>
            </w14:solidFill>
          </w14:textFill>
        </w:rPr>
        <w:t xml:space="preserve">。 </w:t>
      </w:r>
    </w:p>
    <w:p w14:paraId="49330DFC">
      <w:pPr>
        <w:tabs>
          <w:tab w:val="left" w:pos="1680"/>
          <w:tab w:val="left" w:pos="4215"/>
          <w:tab w:val="left" w:pos="4305"/>
          <w:tab w:val="left" w:pos="8000"/>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代理人无转委托权。</w:t>
      </w:r>
    </w:p>
    <w:p w14:paraId="650E5B1F">
      <w:pPr>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附：法定代表人身份证明。 </w:t>
      </w:r>
    </w:p>
    <w:p w14:paraId="0679C1A6">
      <w:pPr>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2903220</wp:posOffset>
                </wp:positionH>
                <wp:positionV relativeFrom="paragraph">
                  <wp:posOffset>250190</wp:posOffset>
                </wp:positionV>
                <wp:extent cx="2857500" cy="2080260"/>
                <wp:effectExtent l="4445" t="5080" r="14605" b="10160"/>
                <wp:wrapNone/>
                <wp:docPr id="7" name="矩形 7"/>
                <wp:cNvGraphicFramePr/>
                <a:graphic xmlns:a="http://schemas.openxmlformats.org/drawingml/2006/main">
                  <a:graphicData uri="http://schemas.microsoft.com/office/word/2010/wordprocessingShape">
                    <wps:wsp>
                      <wps:cNvSpPr/>
                      <wps:spPr>
                        <a:xfrm>
                          <a:off x="0" y="0"/>
                          <a:ext cx="2857500" cy="2080260"/>
                        </a:xfrm>
                        <a:prstGeom prst="rect">
                          <a:avLst/>
                        </a:prstGeom>
                        <a:noFill/>
                        <a:ln w="9525" cap="flat" cmpd="sng">
                          <a:solidFill>
                            <a:srgbClr val="000000"/>
                          </a:solidFill>
                          <a:prstDash val="solid"/>
                          <a:miter/>
                          <a:headEnd type="none" w="med" len="med"/>
                          <a:tailEnd type="none" w="med" len="med"/>
                        </a:ln>
                        <a:effectLst/>
                      </wps:spPr>
                      <wps:txbx>
                        <w:txbxContent>
                          <w:p w14:paraId="3E9C43AA"/>
                        </w:txbxContent>
                      </wps:txbx>
                      <wps:bodyPr vert="horz" wrap="square" anchor="t" anchorCtr="0" upright="1"/>
                    </wps:wsp>
                  </a:graphicData>
                </a:graphic>
              </wp:anchor>
            </w:drawing>
          </mc:Choice>
          <mc:Fallback>
            <w:pict>
              <v:rect id="_x0000_s1026" o:spid="_x0000_s1026" o:spt="1" style="position:absolute;left:0pt;margin-left:228.6pt;margin-top:19.7pt;height:163.8pt;width:225pt;z-index:251661312;mso-width-relative:page;mso-height-relative:page;" filled="f" stroked="t" coordsize="21600,21600" o:gfxdata="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Pg16HY&#10;AAAACgEAAA8AAAAAAAAAAQAgAAAAIgAAAGRycy9kb3ducmV2LnhtbFBLAQIUABQAAAAIAIdO4kBT&#10;tgGhIAIAAEIEAAAOAAAAAAAAAAEAIAAAACcBAABkcnMvZTJvRG9jLnhtbFBLBQYAAAAABgAGAFkB&#10;AAC5BQAAAAA=&#10;">
                <v:fill on="f" focussize="0,0"/>
                <v:stroke color="#000000" joinstyle="miter"/>
                <v:imagedata o:title=""/>
                <o:lock v:ext="edit" aspectratio="f"/>
                <v:textbox>
                  <w:txbxContent>
                    <w:p w14:paraId="3E9C43AA"/>
                  </w:txbxContent>
                </v:textbox>
              </v:rect>
            </w:pict>
          </mc:Fallback>
        </mc:AlternateContent>
      </w:r>
      <w:r>
        <w:rPr>
          <w:rFonts w:hint="eastAsia" w:ascii="方正仿宋_GBK" w:hAnsi="方正仿宋_GBK" w:eastAsia="方正仿宋_GBK" w:cs="方正仿宋_GBK"/>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250190</wp:posOffset>
                </wp:positionV>
                <wp:extent cx="2857500" cy="2080260"/>
                <wp:effectExtent l="4445" t="5080" r="14605" b="10160"/>
                <wp:wrapNone/>
                <wp:docPr id="8" name="矩形 8"/>
                <wp:cNvGraphicFramePr/>
                <a:graphic xmlns:a="http://schemas.openxmlformats.org/drawingml/2006/main">
                  <a:graphicData uri="http://schemas.microsoft.com/office/word/2010/wordprocessingShape">
                    <wps:wsp>
                      <wps:cNvSpPr/>
                      <wps:spPr>
                        <a:xfrm>
                          <a:off x="0" y="0"/>
                          <a:ext cx="2857500" cy="2080260"/>
                        </a:xfrm>
                        <a:prstGeom prst="rect">
                          <a:avLst/>
                        </a:prstGeom>
                        <a:noFill/>
                        <a:ln w="9525" cap="flat" cmpd="sng">
                          <a:solidFill>
                            <a:srgbClr val="000000"/>
                          </a:solidFill>
                          <a:prstDash val="solid"/>
                          <a:miter/>
                          <a:headEnd type="none" w="med" len="med"/>
                          <a:tailEnd type="none" w="med" len="med"/>
                        </a:ln>
                        <a:effectLst/>
                      </wps:spPr>
                      <wps:txbx>
                        <w:txbxContent>
                          <w:p w14:paraId="461F0EF1"/>
                        </w:txbxContent>
                      </wps:txbx>
                      <wps:bodyPr vert="horz" wrap="square" anchor="t" anchorCtr="0" upright="1"/>
                    </wps:wsp>
                  </a:graphicData>
                </a:graphic>
              </wp:anchor>
            </w:drawing>
          </mc:Choice>
          <mc:Fallback>
            <w:pict>
              <v:rect id="_x0000_s1026" o:spid="_x0000_s1026" o:spt="1" style="position:absolute;left:0pt;margin-left:-5.4pt;margin-top:19.7pt;height:163.8pt;width:225pt;z-index:251660288;mso-width-relative:page;mso-height-relative:page;" filled="f" stroked="t" coordsize="21600,21600" o:gfxdata="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F4HKTZ&#10;AAAACgEAAA8AAAAAAAAAAQAgAAAAIgAAAGRycy9kb3ducmV2LnhtbFBLAQIUABQAAAAIAIdO4kCz&#10;fdLkHwIAAEIEAAAOAAAAAAAAAAEAIAAAACgBAABkcnMvZTJvRG9jLnhtbFBLBQYAAAAABgAGAFkB&#10;AAC5BQAAAAA=&#10;">
                <v:fill on="f" focussize="0,0"/>
                <v:stroke color="#000000" joinstyle="miter"/>
                <v:imagedata o:title=""/>
                <o:lock v:ext="edit" aspectratio="f"/>
                <v:textbox>
                  <w:txbxContent>
                    <w:p w14:paraId="461F0EF1"/>
                  </w:txbxContent>
                </v:textbox>
              </v:rect>
            </w:pict>
          </mc:Fallback>
        </mc:AlternateContent>
      </w:r>
    </w:p>
    <w:p w14:paraId="238A5418">
      <w:pPr>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4AE6605D">
      <w:pPr>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67DCB7CE">
      <w:pPr>
        <w:ind w:left="6000" w:hanging="4800" w:hangingChars="20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（该处粘贴委托人身份证</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正反面</w:t>
      </w:r>
      <w:r>
        <w:rPr>
          <w:rFonts w:hint="eastAsia" w:ascii="方正仿宋_GBK" w:hAnsi="方正仿宋_GBK" w:eastAsia="方正仿宋_GBK" w:cs="方正仿宋_GBK"/>
          <w:color w:val="000000" w:themeColor="text1"/>
          <w:sz w:val="24"/>
          <w:szCs w:val="24"/>
          <w14:textFill>
            <w14:solidFill>
              <w14:schemeClr w14:val="tx1"/>
            </w14:solidFill>
          </w14:textFill>
        </w:rPr>
        <w:t>复印件</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（该处粘贴代理人身份证</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正反面</w:t>
      </w:r>
      <w:r>
        <w:rPr>
          <w:rFonts w:hint="eastAsia" w:ascii="方正仿宋_GBK" w:hAnsi="方正仿宋_GBK" w:eastAsia="方正仿宋_GBK" w:cs="方正仿宋_GBK"/>
          <w:color w:val="000000" w:themeColor="text1"/>
          <w:sz w:val="24"/>
          <w:szCs w:val="24"/>
          <w14:textFill>
            <w14:solidFill>
              <w14:schemeClr w14:val="tx1"/>
            </w14:solidFill>
          </w14:textFill>
        </w:rPr>
        <w:t>复印件）</w:t>
      </w:r>
    </w:p>
    <w:p w14:paraId="6B712A35">
      <w:pPr>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2626BD34">
      <w:pPr>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p w14:paraId="67D0B431">
      <w:pPr>
        <w:tabs>
          <w:tab w:val="left" w:pos="4200"/>
          <w:tab w:val="left" w:pos="4620"/>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p>
    <w:p w14:paraId="4B68301B">
      <w:pPr>
        <w:tabs>
          <w:tab w:val="left" w:pos="4200"/>
          <w:tab w:val="left" w:pos="4620"/>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竞选人</w:t>
      </w:r>
      <w:r>
        <w:rPr>
          <w:rFonts w:hint="eastAsia" w:ascii="方正仿宋_GBK" w:hAnsi="方正仿宋_GBK" w:eastAsia="方正仿宋_GBK" w:cs="方正仿宋_GBK"/>
          <w:color w:val="000000" w:themeColor="text1"/>
          <w:kern w:val="0"/>
          <w:sz w:val="24"/>
          <w:szCs w:val="24"/>
          <w14:textFill>
            <w14:solidFill>
              <w14:schemeClr w14:val="tx1"/>
            </w14:solidFill>
          </w14:textFill>
        </w:rPr>
        <w:t>单位：</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14:textFill>
            <w14:solidFill>
              <w14:schemeClr w14:val="tx1"/>
            </w14:solidFill>
          </w14:textFill>
        </w:rPr>
        <w:t>（</w:t>
      </w:r>
      <w:r>
        <w:rPr>
          <w:rFonts w:hint="eastAsia" w:ascii="方正仿宋_GBK" w:hAnsi="方正仿宋_GBK" w:eastAsia="方正仿宋_GBK" w:cs="方正仿宋_GBK"/>
          <w:color w:val="000000" w:themeColor="text1"/>
          <w:spacing w:val="-1"/>
          <w:kern w:val="0"/>
          <w:sz w:val="24"/>
          <w:szCs w:val="24"/>
          <w14:textFill>
            <w14:solidFill>
              <w14:schemeClr w14:val="tx1"/>
            </w14:solidFill>
          </w14:textFill>
        </w:rPr>
        <w:t>盖</w:t>
      </w:r>
      <w:r>
        <w:rPr>
          <w:rFonts w:hint="eastAsia" w:ascii="方正仿宋_GBK" w:hAnsi="方正仿宋_GBK" w:eastAsia="方正仿宋_GBK" w:cs="方正仿宋_GBK"/>
          <w:color w:val="000000" w:themeColor="text1"/>
          <w:kern w:val="0"/>
          <w:sz w:val="24"/>
          <w:szCs w:val="24"/>
          <w14:textFill>
            <w14:solidFill>
              <w14:schemeClr w14:val="tx1"/>
            </w14:solidFill>
          </w14:textFill>
        </w:rPr>
        <w:t xml:space="preserve">单位公章） </w:t>
      </w:r>
    </w:p>
    <w:p w14:paraId="69CFF011">
      <w:pPr>
        <w:tabs>
          <w:tab w:val="left" w:pos="6300"/>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法定代表人：</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kern w:val="0"/>
          <w:sz w:val="24"/>
          <w:szCs w:val="24"/>
          <w14:textFill>
            <w14:solidFill>
              <w14:schemeClr w14:val="tx1"/>
            </w14:solidFill>
          </w14:textFill>
        </w:rPr>
        <w:t>（签字）</w:t>
      </w:r>
    </w:p>
    <w:p w14:paraId="6549944A">
      <w:pPr>
        <w:tabs>
          <w:tab w:val="left" w:pos="5260"/>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身份证号码：</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p>
    <w:p w14:paraId="7E500360">
      <w:pPr>
        <w:tabs>
          <w:tab w:val="left" w:pos="6720"/>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委托代理人：</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kern w:val="0"/>
          <w:sz w:val="24"/>
          <w:szCs w:val="24"/>
          <w14:textFill>
            <w14:solidFill>
              <w14:schemeClr w14:val="tx1"/>
            </w14:solidFill>
          </w14:textFill>
        </w:rPr>
        <w:t>（签</w:t>
      </w:r>
      <w:r>
        <w:rPr>
          <w:rFonts w:hint="eastAsia" w:ascii="方正仿宋_GBK" w:hAnsi="方正仿宋_GBK" w:eastAsia="方正仿宋_GBK" w:cs="方正仿宋_GBK"/>
          <w:color w:val="000000" w:themeColor="text1"/>
          <w:spacing w:val="-1"/>
          <w:kern w:val="0"/>
          <w:sz w:val="24"/>
          <w:szCs w:val="24"/>
          <w14:textFill>
            <w14:solidFill>
              <w14:schemeClr w14:val="tx1"/>
            </w14:solidFill>
          </w14:textFill>
        </w:rPr>
        <w:t>字</w:t>
      </w:r>
      <w:r>
        <w:rPr>
          <w:rFonts w:hint="eastAsia" w:ascii="方正仿宋_GBK" w:hAnsi="方正仿宋_GBK" w:eastAsia="方正仿宋_GBK" w:cs="方正仿宋_GBK"/>
          <w:color w:val="000000" w:themeColor="text1"/>
          <w:kern w:val="0"/>
          <w:sz w:val="24"/>
          <w:szCs w:val="24"/>
          <w14:textFill>
            <w14:solidFill>
              <w14:schemeClr w14:val="tx1"/>
            </w14:solidFill>
          </w14:textFill>
        </w:rPr>
        <w:t>）</w:t>
      </w:r>
    </w:p>
    <w:p w14:paraId="3AA60407">
      <w:pPr>
        <w:tabs>
          <w:tab w:val="left" w:pos="6825"/>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身份证号码：</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p>
    <w:p w14:paraId="3E528098">
      <w:pPr>
        <w:tabs>
          <w:tab w:val="left" w:pos="4005"/>
          <w:tab w:val="left" w:pos="4100"/>
          <w:tab w:val="left" w:pos="5040"/>
        </w:tabs>
        <w:autoSpaceDE w:val="0"/>
        <w:autoSpaceDN w:val="0"/>
        <w:adjustRightInd w:val="0"/>
        <w:snapToGrid w:val="0"/>
        <w:ind w:firstLine="96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kern w:val="0"/>
          <w:sz w:val="24"/>
          <w:szCs w:val="24"/>
          <w14:textFill>
            <w14:solidFill>
              <w14:schemeClr w14:val="tx1"/>
            </w14:solidFill>
          </w14:textFill>
        </w:rPr>
        <w:t>年</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kern w:val="0"/>
          <w:sz w:val="24"/>
          <w:szCs w:val="24"/>
          <w14:textFill>
            <w14:solidFill>
              <w14:schemeClr w14:val="tx1"/>
            </w14:solidFill>
          </w14:textFill>
        </w:rPr>
        <w:t>月</w:t>
      </w:r>
      <w:r>
        <w:rPr>
          <w:rFonts w:hint="eastAsia" w:ascii="方正仿宋_GBK" w:hAnsi="方正仿宋_GBK" w:eastAsia="方正仿宋_GBK" w:cs="方正仿宋_GBK"/>
          <w:color w:val="000000" w:themeColor="text1"/>
          <w:w w:val="200"/>
          <w:kern w:val="0"/>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u w:val="single"/>
          <w14:textFill>
            <w14:solidFill>
              <w14:schemeClr w14:val="tx1"/>
            </w14:solidFill>
          </w14:textFill>
        </w:rPr>
        <w:tab/>
      </w:r>
      <w:r>
        <w:rPr>
          <w:rFonts w:hint="eastAsia" w:ascii="方正仿宋_GBK" w:hAnsi="方正仿宋_GBK" w:eastAsia="方正仿宋_GBK" w:cs="方正仿宋_GBK"/>
          <w:color w:val="000000" w:themeColor="text1"/>
          <w:kern w:val="0"/>
          <w:sz w:val="24"/>
          <w:szCs w:val="24"/>
          <w14:textFill>
            <w14:solidFill>
              <w14:schemeClr w14:val="tx1"/>
            </w14:solidFill>
          </w14:textFill>
        </w:rPr>
        <w:t>日</w:t>
      </w:r>
    </w:p>
    <w:p w14:paraId="6AA6949E">
      <w:pPr>
        <w:tabs>
          <w:tab w:val="left" w:pos="4005"/>
          <w:tab w:val="left" w:pos="4100"/>
          <w:tab w:val="left" w:pos="5040"/>
        </w:tabs>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p>
    <w:p w14:paraId="0B69AC88">
      <w:pPr>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注：1.法定代表人参加</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采购</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活动并签署文件的不需要授权委托书，只需提供法定代表人身份证明书；非法定代表人参加</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采购</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活动并签署文件的须提供授权委托书。</w:t>
      </w:r>
    </w:p>
    <w:p w14:paraId="7F62E31D">
      <w:pPr>
        <w:numPr>
          <w:ilvl w:val="0"/>
          <w:numId w:val="7"/>
        </w:numPr>
        <w:autoSpaceDE w:val="0"/>
        <w:autoSpaceDN w:val="0"/>
        <w:adjustRightInd w:val="0"/>
        <w:snapToGrid w:val="0"/>
        <w:ind w:firstLine="480" w:firstLineChars="20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在</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采购</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活动现场于响应文件开封前，</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若前往现场参与的</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法定代表人须携带本人身份证原件（非法定代表人参加开标活动的，须携带本人身份证原件和授权委托书原件）供监督人员核实身份。</w:t>
      </w:r>
    </w:p>
    <w:p w14:paraId="3B88A83C">
      <w:pPr>
        <w:bidi w:val="0"/>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764D299">
      <w:pPr>
        <w:bidi w:val="0"/>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p w14:paraId="250D3D03">
      <w:pPr>
        <w:pStyle w:val="22"/>
        <w:numPr>
          <w:ilvl w:val="0"/>
          <w:numId w:val="8"/>
        </w:numPr>
        <w:ind w:left="420" w:leftChars="0"/>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营业执照</w:t>
      </w:r>
    </w:p>
    <w:p w14:paraId="21E073E7">
      <w:pPr>
        <w:widowControl w:val="0"/>
        <w:numPr>
          <w:ilvl w:val="0"/>
          <w:numId w:val="0"/>
        </w:numPr>
        <w:jc w:val="both"/>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144751CC">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14FDC6AA">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53C049CB">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55B080EB">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7C5CA020">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01FBA4A3">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7372ADCC">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69A9E97B">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626F948D">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448081CC">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16F058F5">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24187915">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45AD5598">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44038E63">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1D854A45">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5DB9E235">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406A5AB2">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295A5B32">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3C4370D7">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4C8F9DC0">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1992913A">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E6675E3">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26BBBC97">
      <w:pPr>
        <w:pStyle w:val="22"/>
        <w:numPr>
          <w:ilvl w:val="0"/>
          <w:numId w:val="8"/>
        </w:numPr>
        <w:ind w:left="420" w:leftChars="0" w:firstLine="0" w:firstLineChars="0"/>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资质证明文件</w:t>
      </w:r>
    </w:p>
    <w:p w14:paraId="737A04D0">
      <w:pPr>
        <w:widowControl w:val="0"/>
        <w:numPr>
          <w:ilvl w:val="0"/>
          <w:numId w:val="0"/>
        </w:numPr>
        <w:jc w:val="both"/>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34BC8895">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7153319C">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7FCC218F">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30729602">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4C1B387E">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4125B7A0">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5E8A2E75">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61E0D54D">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251157A5">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7D560E81">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0BF848B4">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30689A55">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3416C3E7">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7778A666">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2AB70FA9">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167A3066">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52A2B0F2">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608023D0">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394C2775">
      <w:pPr>
        <w:pStyle w:val="22"/>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3BE41581">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p w14:paraId="33BE0B76">
      <w:pPr>
        <w:pStyle w:val="22"/>
        <w:outlineLvl w:val="0"/>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27EA57A">
      <w:pPr>
        <w:pStyle w:val="22"/>
        <w:outlineLvl w:val="0"/>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bookmarkStart w:id="176" w:name="_Toc30947"/>
      <w:bookmarkStart w:id="177" w:name="_Toc19418"/>
      <w:bookmarkStart w:id="178" w:name="_Toc26051"/>
      <w:bookmarkStart w:id="179" w:name="_Toc28316"/>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三、其他（如有）</w:t>
      </w:r>
      <w:bookmarkEnd w:id="176"/>
      <w:bookmarkEnd w:id="177"/>
      <w:bookmarkEnd w:id="178"/>
      <w:bookmarkEnd w:id="179"/>
    </w:p>
    <w:p w14:paraId="63573A14">
      <w:pPr>
        <w:keepNext w:val="0"/>
        <w:keepLines w:val="0"/>
        <w:pageBreakBefore w:val="0"/>
        <w:widowControl w:val="0"/>
        <w:kinsoku/>
        <w:wordWrap w:val="0"/>
        <w:overflowPunct/>
        <w:topLinePunct w:val="0"/>
        <w:autoSpaceDE w:val="0"/>
        <w:autoSpaceDN w:val="0"/>
        <w:bidi w:val="0"/>
        <w:jc w:val="both"/>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8183155-318E-4A3F-B536-925D0946338D}"/>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5BB6F568-6976-4868-9EB2-38D096036AF4}"/>
  </w:font>
  <w:font w:name="方正小标宋_GBK">
    <w:panose1 w:val="03000509000000000000"/>
    <w:charset w:val="86"/>
    <w:family w:val="auto"/>
    <w:pitch w:val="default"/>
    <w:sig w:usb0="00000001" w:usb1="080E0000" w:usb2="00000000" w:usb3="00000000" w:csb0="00040000" w:csb1="00000000"/>
    <w:embedRegular r:id="rId3" w:fontKey="{B8860382-A803-47A2-A309-2592A050D493}"/>
  </w:font>
  <w:font w:name="仿宋">
    <w:panose1 w:val="02010609060101010101"/>
    <w:charset w:val="86"/>
    <w:family w:val="auto"/>
    <w:pitch w:val="default"/>
    <w:sig w:usb0="800002BF" w:usb1="38CF7CFA" w:usb2="00000016" w:usb3="00000000" w:csb0="00040001" w:csb1="00000000"/>
    <w:embedRegular r:id="rId4" w:fontKey="{1EADDF8E-17B2-41D5-B656-2DEC37ABA8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83D65">
    <w:pPr>
      <w:pStyle w:val="11"/>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E117DE">
                          <w:pPr>
                            <w:snapToGrid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 xml:space="preserve">第 </w:t>
                          </w:r>
                          <w:r>
                            <w:rPr>
                              <w:rFonts w:hint="eastAsia" w:ascii="方正仿宋_GBK" w:hAnsi="方正仿宋_GBK" w:eastAsia="方正仿宋_GBK" w:cs="方正仿宋_GBK"/>
                              <w:sz w:val="21"/>
                              <w:szCs w:val="21"/>
                              <w:lang w:eastAsia="zh-CN"/>
                            </w:rPr>
                            <w:fldChar w:fldCharType="begin"/>
                          </w:r>
                          <w:r>
                            <w:rPr>
                              <w:rFonts w:hint="eastAsia" w:ascii="方正仿宋_GBK" w:hAnsi="方正仿宋_GBK" w:eastAsia="方正仿宋_GBK" w:cs="方正仿宋_GBK"/>
                              <w:sz w:val="21"/>
                              <w:szCs w:val="21"/>
                              <w:lang w:eastAsia="zh-CN"/>
                            </w:rPr>
                            <w:instrText xml:space="preserve"> PAGE  \* MERGEFORMAT </w:instrText>
                          </w:r>
                          <w:r>
                            <w:rPr>
                              <w:rFonts w:hint="eastAsia" w:ascii="方正仿宋_GBK" w:hAnsi="方正仿宋_GBK" w:eastAsia="方正仿宋_GBK" w:cs="方正仿宋_GBK"/>
                              <w:sz w:val="21"/>
                              <w:szCs w:val="21"/>
                              <w:lang w:eastAsia="zh-CN"/>
                            </w:rPr>
                            <w:fldChar w:fldCharType="separate"/>
                          </w:r>
                          <w:r>
                            <w:rPr>
                              <w:rFonts w:hint="eastAsia" w:ascii="方正仿宋_GBK" w:hAnsi="方正仿宋_GBK" w:eastAsia="方正仿宋_GBK" w:cs="方正仿宋_GBK"/>
                              <w:sz w:val="21"/>
                              <w:szCs w:val="21"/>
                              <w:lang w:eastAsia="zh-CN"/>
                            </w:rPr>
                            <w:t>2</w:t>
                          </w:r>
                          <w:r>
                            <w:rPr>
                              <w:rFonts w:hint="eastAsia" w:ascii="方正仿宋_GBK" w:hAnsi="方正仿宋_GBK" w:eastAsia="方正仿宋_GBK" w:cs="方正仿宋_GBK"/>
                              <w:sz w:val="21"/>
                              <w:szCs w:val="21"/>
                              <w:lang w:eastAsia="zh-CN"/>
                            </w:rPr>
                            <w:fldChar w:fldCharType="end"/>
                          </w:r>
                          <w:r>
                            <w:rPr>
                              <w:rFonts w:hint="eastAsia" w:ascii="方正仿宋_GBK" w:hAnsi="方正仿宋_GBK" w:eastAsia="方正仿宋_GBK" w:cs="方正仿宋_GBK"/>
                              <w:sz w:val="21"/>
                              <w:szCs w:val="21"/>
                              <w:lang w:eastAsia="zh-CN"/>
                            </w:rPr>
                            <w:t xml:space="preserve"> 页 共 </w:t>
                          </w:r>
                          <w:r>
                            <w:rPr>
                              <w:rFonts w:hint="eastAsia" w:ascii="方正仿宋_GBK" w:hAnsi="方正仿宋_GBK" w:eastAsia="方正仿宋_GBK" w:cs="方正仿宋_GBK"/>
                              <w:sz w:val="21"/>
                              <w:szCs w:val="21"/>
                              <w:lang w:eastAsia="zh-CN"/>
                            </w:rPr>
                            <w:fldChar w:fldCharType="begin"/>
                          </w:r>
                          <w:r>
                            <w:rPr>
                              <w:rFonts w:hint="eastAsia" w:ascii="方正仿宋_GBK" w:hAnsi="方正仿宋_GBK" w:eastAsia="方正仿宋_GBK" w:cs="方正仿宋_GBK"/>
                              <w:sz w:val="21"/>
                              <w:szCs w:val="21"/>
                              <w:lang w:eastAsia="zh-CN"/>
                            </w:rPr>
                            <w:instrText xml:space="preserve"> NUMPAGES  \* MERGEFORMAT </w:instrText>
                          </w:r>
                          <w:r>
                            <w:rPr>
                              <w:rFonts w:hint="eastAsia" w:ascii="方正仿宋_GBK" w:hAnsi="方正仿宋_GBK" w:eastAsia="方正仿宋_GBK" w:cs="方正仿宋_GBK"/>
                              <w:sz w:val="21"/>
                              <w:szCs w:val="21"/>
                              <w:lang w:eastAsia="zh-CN"/>
                            </w:rPr>
                            <w:fldChar w:fldCharType="separate"/>
                          </w:r>
                          <w:r>
                            <w:rPr>
                              <w:rFonts w:hint="eastAsia" w:ascii="方正仿宋_GBK" w:hAnsi="方正仿宋_GBK" w:eastAsia="方正仿宋_GBK" w:cs="方正仿宋_GBK"/>
                              <w:sz w:val="21"/>
                              <w:szCs w:val="21"/>
                              <w:lang w:eastAsia="zh-CN"/>
                            </w:rPr>
                            <w:t>26</w:t>
                          </w:r>
                          <w:r>
                            <w:rPr>
                              <w:rFonts w:hint="eastAsia" w:ascii="方正仿宋_GBK" w:hAnsi="方正仿宋_GBK" w:eastAsia="方正仿宋_GBK" w:cs="方正仿宋_GBK"/>
                              <w:sz w:val="21"/>
                              <w:szCs w:val="21"/>
                              <w:lang w:eastAsia="zh-CN"/>
                            </w:rPr>
                            <w:fldChar w:fldCharType="end"/>
                          </w:r>
                          <w:r>
                            <w:rPr>
                              <w:rFonts w:hint="eastAsia" w:ascii="方正仿宋_GBK" w:hAnsi="方正仿宋_GBK" w:eastAsia="方正仿宋_GBK" w:cs="方正仿宋_GBK"/>
                              <w:sz w:val="21"/>
                              <w:szCs w:val="21"/>
                              <w:lang w:eastAsia="zh-CN"/>
                            </w:rP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14:paraId="23E117DE">
                    <w:pPr>
                      <w:snapToGrid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 xml:space="preserve">第 </w:t>
                    </w:r>
                    <w:r>
                      <w:rPr>
                        <w:rFonts w:hint="eastAsia" w:ascii="方正仿宋_GBK" w:hAnsi="方正仿宋_GBK" w:eastAsia="方正仿宋_GBK" w:cs="方正仿宋_GBK"/>
                        <w:sz w:val="21"/>
                        <w:szCs w:val="21"/>
                        <w:lang w:eastAsia="zh-CN"/>
                      </w:rPr>
                      <w:fldChar w:fldCharType="begin"/>
                    </w:r>
                    <w:r>
                      <w:rPr>
                        <w:rFonts w:hint="eastAsia" w:ascii="方正仿宋_GBK" w:hAnsi="方正仿宋_GBK" w:eastAsia="方正仿宋_GBK" w:cs="方正仿宋_GBK"/>
                        <w:sz w:val="21"/>
                        <w:szCs w:val="21"/>
                        <w:lang w:eastAsia="zh-CN"/>
                      </w:rPr>
                      <w:instrText xml:space="preserve"> PAGE  \* MERGEFORMAT </w:instrText>
                    </w:r>
                    <w:r>
                      <w:rPr>
                        <w:rFonts w:hint="eastAsia" w:ascii="方正仿宋_GBK" w:hAnsi="方正仿宋_GBK" w:eastAsia="方正仿宋_GBK" w:cs="方正仿宋_GBK"/>
                        <w:sz w:val="21"/>
                        <w:szCs w:val="21"/>
                        <w:lang w:eastAsia="zh-CN"/>
                      </w:rPr>
                      <w:fldChar w:fldCharType="separate"/>
                    </w:r>
                    <w:r>
                      <w:rPr>
                        <w:rFonts w:hint="eastAsia" w:ascii="方正仿宋_GBK" w:hAnsi="方正仿宋_GBK" w:eastAsia="方正仿宋_GBK" w:cs="方正仿宋_GBK"/>
                        <w:sz w:val="21"/>
                        <w:szCs w:val="21"/>
                        <w:lang w:eastAsia="zh-CN"/>
                      </w:rPr>
                      <w:t>2</w:t>
                    </w:r>
                    <w:r>
                      <w:rPr>
                        <w:rFonts w:hint="eastAsia" w:ascii="方正仿宋_GBK" w:hAnsi="方正仿宋_GBK" w:eastAsia="方正仿宋_GBK" w:cs="方正仿宋_GBK"/>
                        <w:sz w:val="21"/>
                        <w:szCs w:val="21"/>
                        <w:lang w:eastAsia="zh-CN"/>
                      </w:rPr>
                      <w:fldChar w:fldCharType="end"/>
                    </w:r>
                    <w:r>
                      <w:rPr>
                        <w:rFonts w:hint="eastAsia" w:ascii="方正仿宋_GBK" w:hAnsi="方正仿宋_GBK" w:eastAsia="方正仿宋_GBK" w:cs="方正仿宋_GBK"/>
                        <w:sz w:val="21"/>
                        <w:szCs w:val="21"/>
                        <w:lang w:eastAsia="zh-CN"/>
                      </w:rPr>
                      <w:t xml:space="preserve"> 页 共 </w:t>
                    </w:r>
                    <w:r>
                      <w:rPr>
                        <w:rFonts w:hint="eastAsia" w:ascii="方正仿宋_GBK" w:hAnsi="方正仿宋_GBK" w:eastAsia="方正仿宋_GBK" w:cs="方正仿宋_GBK"/>
                        <w:sz w:val="21"/>
                        <w:szCs w:val="21"/>
                        <w:lang w:eastAsia="zh-CN"/>
                      </w:rPr>
                      <w:fldChar w:fldCharType="begin"/>
                    </w:r>
                    <w:r>
                      <w:rPr>
                        <w:rFonts w:hint="eastAsia" w:ascii="方正仿宋_GBK" w:hAnsi="方正仿宋_GBK" w:eastAsia="方正仿宋_GBK" w:cs="方正仿宋_GBK"/>
                        <w:sz w:val="21"/>
                        <w:szCs w:val="21"/>
                        <w:lang w:eastAsia="zh-CN"/>
                      </w:rPr>
                      <w:instrText xml:space="preserve"> NUMPAGES  \* MERGEFORMAT </w:instrText>
                    </w:r>
                    <w:r>
                      <w:rPr>
                        <w:rFonts w:hint="eastAsia" w:ascii="方正仿宋_GBK" w:hAnsi="方正仿宋_GBK" w:eastAsia="方正仿宋_GBK" w:cs="方正仿宋_GBK"/>
                        <w:sz w:val="21"/>
                        <w:szCs w:val="21"/>
                        <w:lang w:eastAsia="zh-CN"/>
                      </w:rPr>
                      <w:fldChar w:fldCharType="separate"/>
                    </w:r>
                    <w:r>
                      <w:rPr>
                        <w:rFonts w:hint="eastAsia" w:ascii="方正仿宋_GBK" w:hAnsi="方正仿宋_GBK" w:eastAsia="方正仿宋_GBK" w:cs="方正仿宋_GBK"/>
                        <w:sz w:val="21"/>
                        <w:szCs w:val="21"/>
                        <w:lang w:eastAsia="zh-CN"/>
                      </w:rPr>
                      <w:t>26</w:t>
                    </w:r>
                    <w:r>
                      <w:rPr>
                        <w:rFonts w:hint="eastAsia" w:ascii="方正仿宋_GBK" w:hAnsi="方正仿宋_GBK" w:eastAsia="方正仿宋_GBK" w:cs="方正仿宋_GBK"/>
                        <w:sz w:val="21"/>
                        <w:szCs w:val="21"/>
                        <w:lang w:eastAsia="zh-CN"/>
                      </w:rPr>
                      <w:fldChar w:fldCharType="end"/>
                    </w:r>
                    <w:r>
                      <w:rPr>
                        <w:rFonts w:hint="eastAsia" w:ascii="方正仿宋_GBK" w:hAnsi="方正仿宋_GBK" w:eastAsia="方正仿宋_GBK" w:cs="方正仿宋_GBK"/>
                        <w:sz w:val="21"/>
                        <w:szCs w:val="21"/>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0BDBA">
    <w:pPr>
      <w:pStyle w:val="11"/>
      <w:jc w:val="center"/>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361DAE">
                          <w:pPr>
                            <w:pStyle w:val="11"/>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47361DAE">
                    <w:pPr>
                      <w:pStyle w:val="11"/>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FAA2">
    <w:pPr>
      <w:pStyle w:val="11"/>
      <w:jc w:val="center"/>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AB8884">
                          <w:pPr>
                            <w:pStyle w:val="11"/>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2EAB8884">
                    <w:pPr>
                      <w:pStyle w:val="11"/>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6D4D2">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5E264C89">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19</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26</w:t>
                          </w:r>
                          <w:r>
                            <w:rPr>
                              <w:rFonts w:hint="eastAsia"/>
                              <w:sz w:val="18"/>
                            </w:rPr>
                            <w:fldChar w:fldCharType="end"/>
                          </w:r>
                          <w:r>
                            <w:rPr>
                              <w:rFonts w:hint="eastAsia"/>
                              <w:sz w:val="18"/>
                            </w:rP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L3UTQAAAAAgEAAA8AAAAA&#10;AAAAAQAgAAAAIgAAAGRycy9kb3ducmV2LnhtbFBLAQIUABQAAAAIAIdO4kCSDosg4wEAALsDAAAO&#10;AAAAAAAAAAEAIAAAAB8BAABkcnMvZTJvRG9jLnhtbFBLBQYAAAAABgAGAFkBAAB0BQAAAAA=&#10;">
              <v:fill on="f" focussize="0,0"/>
              <v:stroke on="f"/>
              <v:imagedata o:title=""/>
              <o:lock v:ext="edit" aspectratio="f"/>
              <v:textbox inset="0mm,0mm,0mm,0mm" style="mso-fit-shape-to-text:t;">
                <w:txbxContent>
                  <w:p w14:paraId="5E264C89">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19</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26</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D1F93">
    <w:pPr>
      <w:pStyle w:val="12"/>
      <w:pBdr>
        <w:bottom w:val="none" w:color="auto" w:sz="0" w:space="1"/>
      </w:pBdr>
      <w:jc w:val="right"/>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85CF1">
    <w:pPr>
      <w:pStyle w:val="12"/>
      <w:pBdr>
        <w:bottom w:val="none" w:color="auto" w:sz="0" w:space="1"/>
      </w:pBdr>
      <w:jc w:val="right"/>
      <w:rPr>
        <w:rFonts w:hint="eastAsia" w:ascii="宋体" w:hAnsi="宋体"/>
        <w:sz w:val="21"/>
        <w:szCs w:val="24"/>
      </w:rPr>
    </w:pPr>
    <w:r>
      <w:rPr>
        <w:rFonts w:hint="eastAsia" w:ascii="方正仿宋_GBK" w:eastAsia="方正仿宋_GBK"/>
        <w:sz w:val="21"/>
        <w:szCs w:val="24"/>
      </w:rPr>
      <w:t xml:space="preserve">                                              </w:t>
    </w:r>
  </w:p>
  <w:p w14:paraId="2A3C79EE">
    <w:pPr>
      <w:pStyle w:val="12"/>
      <w:pBdr>
        <w:bottom w:val="none" w:color="auto" w:sz="0" w:space="1"/>
      </w:pBdr>
      <w:ind w:firstLine="2415" w:firstLineChars="1150"/>
      <w:jc w:val="both"/>
      <w:rPr>
        <w:rFonts w:hint="eastAsia" w:ascii="方正仿宋_GBK" w:eastAsia="方正仿宋_GBK"/>
        <w:sz w:val="21"/>
        <w:szCs w:val="24"/>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66E8">
    <w:pPr>
      <w:pStyle w:val="12"/>
      <w:pBdr>
        <w:bottom w:val="none" w:color="auto" w:sz="0" w:space="1"/>
      </w:pBdr>
      <w:jc w:val="right"/>
      <w:rPr>
        <w:rFonts w:hint="eastAsia" w:ascii="宋体" w:hAnsi="宋体"/>
        <w:sz w:val="21"/>
        <w:szCs w:val="24"/>
      </w:rPr>
    </w:pPr>
    <w:r>
      <w:rPr>
        <w:rFonts w:hint="eastAsia" w:ascii="方正仿宋_GBK" w:eastAsia="方正仿宋_GBK"/>
        <w:sz w:val="21"/>
        <w:szCs w:val="24"/>
      </w:rPr>
      <w:t xml:space="preserve">                                              </w:t>
    </w:r>
  </w:p>
  <w:p w14:paraId="0E6763AF">
    <w:pPr>
      <w:pStyle w:val="12"/>
      <w:pBdr>
        <w:bottom w:val="none" w:color="auto" w:sz="0" w:space="1"/>
      </w:pBdr>
      <w:ind w:firstLine="2415" w:firstLineChars="1150"/>
      <w:jc w:val="both"/>
      <w:rPr>
        <w:rFonts w:hint="eastAsia" w:ascii="方正仿宋_GBK" w:eastAsia="方正仿宋_GBK"/>
        <w:sz w:val="21"/>
        <w:szCs w:val="24"/>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363DE">
    <w:pPr>
      <w:pStyle w:val="12"/>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0A543"/>
    <w:multiLevelType w:val="singleLevel"/>
    <w:tmpl w:val="86E0A543"/>
    <w:lvl w:ilvl="0" w:tentative="0">
      <w:start w:val="2"/>
      <w:numFmt w:val="decimal"/>
      <w:suff w:val="space"/>
      <w:lvlText w:val="%1."/>
      <w:lvlJc w:val="left"/>
    </w:lvl>
  </w:abstractNum>
  <w:abstractNum w:abstractNumId="1">
    <w:nsid w:val="8D2F5171"/>
    <w:multiLevelType w:val="singleLevel"/>
    <w:tmpl w:val="8D2F5171"/>
    <w:lvl w:ilvl="0" w:tentative="0">
      <w:start w:val="2"/>
      <w:numFmt w:val="chineseCounting"/>
      <w:suff w:val="nothing"/>
      <w:lvlText w:val="%1、"/>
      <w:lvlJc w:val="left"/>
      <w:rPr>
        <w:rFonts w:hint="eastAsia"/>
      </w:rPr>
    </w:lvl>
  </w:abstractNum>
  <w:abstractNum w:abstractNumId="2">
    <w:nsid w:val="BF62C5A5"/>
    <w:multiLevelType w:val="singleLevel"/>
    <w:tmpl w:val="BF62C5A5"/>
    <w:lvl w:ilvl="0" w:tentative="0">
      <w:start w:val="3"/>
      <w:numFmt w:val="chineseCounting"/>
      <w:suff w:val="nothing"/>
      <w:lvlText w:val="（%1）"/>
      <w:lvlJc w:val="left"/>
      <w:rPr>
        <w:rFonts w:hint="eastAsia"/>
      </w:rPr>
    </w:lvl>
  </w:abstractNum>
  <w:abstractNum w:abstractNumId="3">
    <w:nsid w:val="C016D7C2"/>
    <w:multiLevelType w:val="singleLevel"/>
    <w:tmpl w:val="C016D7C2"/>
    <w:lvl w:ilvl="0" w:tentative="0">
      <w:start w:val="5"/>
      <w:numFmt w:val="chineseCounting"/>
      <w:suff w:val="nothing"/>
      <w:lvlText w:val="%1、"/>
      <w:lvlJc w:val="left"/>
      <w:rPr>
        <w:rFonts w:hint="eastAsia"/>
      </w:rPr>
    </w:lvl>
  </w:abstractNum>
  <w:abstractNum w:abstractNumId="4">
    <w:nsid w:val="C51CACD2"/>
    <w:multiLevelType w:val="singleLevel"/>
    <w:tmpl w:val="C51CACD2"/>
    <w:lvl w:ilvl="0" w:tentative="0">
      <w:start w:val="2"/>
      <w:numFmt w:val="chineseCounting"/>
      <w:suff w:val="nothing"/>
      <w:lvlText w:val="%1、"/>
      <w:lvlJc w:val="left"/>
      <w:rPr>
        <w:rFonts w:hint="eastAsia"/>
      </w:rPr>
    </w:lvl>
  </w:abstractNum>
  <w:abstractNum w:abstractNumId="5">
    <w:nsid w:val="006FB0E1"/>
    <w:multiLevelType w:val="singleLevel"/>
    <w:tmpl w:val="006FB0E1"/>
    <w:lvl w:ilvl="0" w:tentative="0">
      <w:start w:val="1"/>
      <w:numFmt w:val="chineseCounting"/>
      <w:suff w:val="nothing"/>
      <w:lvlText w:val="%1、"/>
      <w:lvlJc w:val="left"/>
      <w:rPr>
        <w:rFonts w:hint="eastAsia"/>
        <w:b w:val="0"/>
        <w:bCs w:val="0"/>
        <w:sz w:val="28"/>
        <w:szCs w:val="28"/>
      </w:rPr>
    </w:lvl>
  </w:abstractNum>
  <w:abstractNum w:abstractNumId="6">
    <w:nsid w:val="3D958ECE"/>
    <w:multiLevelType w:val="singleLevel"/>
    <w:tmpl w:val="3D958ECE"/>
    <w:lvl w:ilvl="0" w:tentative="0">
      <w:start w:val="1"/>
      <w:numFmt w:val="chineseCounting"/>
      <w:suff w:val="nothing"/>
      <w:lvlText w:val="（%1）"/>
      <w:lvlJc w:val="left"/>
      <w:pPr>
        <w:ind w:left="0" w:firstLine="420"/>
      </w:pPr>
      <w:rPr>
        <w:rFonts w:hint="eastAsia"/>
      </w:rPr>
    </w:lvl>
  </w:abstractNum>
  <w:abstractNum w:abstractNumId="7">
    <w:nsid w:val="6EBA8D91"/>
    <w:multiLevelType w:val="singleLevel"/>
    <w:tmpl w:val="6EBA8D91"/>
    <w:lvl w:ilvl="0" w:tentative="0">
      <w:start w:val="1"/>
      <w:numFmt w:val="chineseCounting"/>
      <w:suff w:val="nothing"/>
      <w:lvlText w:val="%1、"/>
      <w:lvlJc w:val="left"/>
      <w:rPr>
        <w:rFonts w:hint="eastAsia"/>
      </w:rPr>
    </w:lvl>
  </w:abstractNum>
  <w:num w:numId="1">
    <w:abstractNumId w:val="7"/>
  </w:num>
  <w:num w:numId="2">
    <w:abstractNumId w:val="4"/>
  </w:num>
  <w:num w:numId="3">
    <w:abstractNumId w:val="1"/>
  </w:num>
  <w:num w:numId="4">
    <w:abstractNumId w:val="3"/>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23511BC"/>
    <w:rsid w:val="0066082D"/>
    <w:rsid w:val="01200E5E"/>
    <w:rsid w:val="017C0051"/>
    <w:rsid w:val="01F052B4"/>
    <w:rsid w:val="04223860"/>
    <w:rsid w:val="04746FCC"/>
    <w:rsid w:val="064A3D68"/>
    <w:rsid w:val="06F51521"/>
    <w:rsid w:val="096B38AC"/>
    <w:rsid w:val="0B0C238A"/>
    <w:rsid w:val="0B2673A0"/>
    <w:rsid w:val="0B8F45F4"/>
    <w:rsid w:val="0BF7095F"/>
    <w:rsid w:val="0CEC599D"/>
    <w:rsid w:val="0D417879"/>
    <w:rsid w:val="0DE63A1F"/>
    <w:rsid w:val="0ECE1FF2"/>
    <w:rsid w:val="0ED7357A"/>
    <w:rsid w:val="0FDC1C7B"/>
    <w:rsid w:val="10240C99"/>
    <w:rsid w:val="1041751C"/>
    <w:rsid w:val="11EB7CC0"/>
    <w:rsid w:val="13500A1D"/>
    <w:rsid w:val="145854BE"/>
    <w:rsid w:val="15636126"/>
    <w:rsid w:val="194C2A59"/>
    <w:rsid w:val="1A147FD0"/>
    <w:rsid w:val="1A62284F"/>
    <w:rsid w:val="1A703CD2"/>
    <w:rsid w:val="1A712403"/>
    <w:rsid w:val="1AF41FE8"/>
    <w:rsid w:val="1B81052A"/>
    <w:rsid w:val="1D2A019D"/>
    <w:rsid w:val="1F3134D9"/>
    <w:rsid w:val="1FDA1374"/>
    <w:rsid w:val="20F415FE"/>
    <w:rsid w:val="215122AF"/>
    <w:rsid w:val="219C4B33"/>
    <w:rsid w:val="21E40288"/>
    <w:rsid w:val="226B2757"/>
    <w:rsid w:val="22EE1374"/>
    <w:rsid w:val="23054008"/>
    <w:rsid w:val="238935C9"/>
    <w:rsid w:val="260B672B"/>
    <w:rsid w:val="26D920A9"/>
    <w:rsid w:val="275502AB"/>
    <w:rsid w:val="286A5C50"/>
    <w:rsid w:val="29F20CD7"/>
    <w:rsid w:val="2A3F56D3"/>
    <w:rsid w:val="2A5646B3"/>
    <w:rsid w:val="2B4E73C2"/>
    <w:rsid w:val="2B924331"/>
    <w:rsid w:val="2BC8536E"/>
    <w:rsid w:val="2C1016F4"/>
    <w:rsid w:val="2C293D64"/>
    <w:rsid w:val="2C7E7560"/>
    <w:rsid w:val="2C9E0827"/>
    <w:rsid w:val="2D2F1D9E"/>
    <w:rsid w:val="2D312125"/>
    <w:rsid w:val="2D48253B"/>
    <w:rsid w:val="2D714D1A"/>
    <w:rsid w:val="2DB542FE"/>
    <w:rsid w:val="2DC773DC"/>
    <w:rsid w:val="2EB53AD2"/>
    <w:rsid w:val="2F5A7DDB"/>
    <w:rsid w:val="2FD22068"/>
    <w:rsid w:val="30BD4AC6"/>
    <w:rsid w:val="31882AC0"/>
    <w:rsid w:val="31D3425F"/>
    <w:rsid w:val="323511BC"/>
    <w:rsid w:val="32BF68D3"/>
    <w:rsid w:val="33793124"/>
    <w:rsid w:val="33D209CD"/>
    <w:rsid w:val="3400376E"/>
    <w:rsid w:val="35CC647D"/>
    <w:rsid w:val="38481119"/>
    <w:rsid w:val="38A31F2B"/>
    <w:rsid w:val="38C240D6"/>
    <w:rsid w:val="39CC5FA4"/>
    <w:rsid w:val="3AEB1466"/>
    <w:rsid w:val="3B885C4C"/>
    <w:rsid w:val="3C1E5511"/>
    <w:rsid w:val="3C467891"/>
    <w:rsid w:val="3C507DA9"/>
    <w:rsid w:val="3C5F2ED5"/>
    <w:rsid w:val="3C875739"/>
    <w:rsid w:val="3D1436DB"/>
    <w:rsid w:val="3DC24B8F"/>
    <w:rsid w:val="3EB62267"/>
    <w:rsid w:val="3EF50AE1"/>
    <w:rsid w:val="3F342053"/>
    <w:rsid w:val="405E1C81"/>
    <w:rsid w:val="40C854ED"/>
    <w:rsid w:val="4191768D"/>
    <w:rsid w:val="43AF64F0"/>
    <w:rsid w:val="456C4C74"/>
    <w:rsid w:val="45E41E91"/>
    <w:rsid w:val="4751520E"/>
    <w:rsid w:val="488F7DAC"/>
    <w:rsid w:val="48E05A32"/>
    <w:rsid w:val="4AA91EEB"/>
    <w:rsid w:val="4AD04CC4"/>
    <w:rsid w:val="4AF739F1"/>
    <w:rsid w:val="4B4614E8"/>
    <w:rsid w:val="4B812268"/>
    <w:rsid w:val="4B9761E7"/>
    <w:rsid w:val="4BC93EC7"/>
    <w:rsid w:val="4DE8375C"/>
    <w:rsid w:val="4E5823C8"/>
    <w:rsid w:val="4ED267EF"/>
    <w:rsid w:val="500428C9"/>
    <w:rsid w:val="515560D7"/>
    <w:rsid w:val="528E52DA"/>
    <w:rsid w:val="530A724A"/>
    <w:rsid w:val="539209AE"/>
    <w:rsid w:val="53AB426C"/>
    <w:rsid w:val="54B77564"/>
    <w:rsid w:val="54BE6B25"/>
    <w:rsid w:val="551227E1"/>
    <w:rsid w:val="56484BC6"/>
    <w:rsid w:val="577613A7"/>
    <w:rsid w:val="58F20481"/>
    <w:rsid w:val="59AD5775"/>
    <w:rsid w:val="5A2E7D3F"/>
    <w:rsid w:val="5A637F6F"/>
    <w:rsid w:val="5AD53498"/>
    <w:rsid w:val="5BCC71DE"/>
    <w:rsid w:val="5C0213EC"/>
    <w:rsid w:val="5C954841"/>
    <w:rsid w:val="5D93012F"/>
    <w:rsid w:val="5DD60DF1"/>
    <w:rsid w:val="5DD80B6C"/>
    <w:rsid w:val="5F326D05"/>
    <w:rsid w:val="5F5046EA"/>
    <w:rsid w:val="6065736F"/>
    <w:rsid w:val="61212100"/>
    <w:rsid w:val="61330309"/>
    <w:rsid w:val="624F1BA7"/>
    <w:rsid w:val="62D656A3"/>
    <w:rsid w:val="6361115D"/>
    <w:rsid w:val="63CA25EB"/>
    <w:rsid w:val="65705BA4"/>
    <w:rsid w:val="6584174D"/>
    <w:rsid w:val="66DB22F0"/>
    <w:rsid w:val="674F1BEB"/>
    <w:rsid w:val="67655FA1"/>
    <w:rsid w:val="6BD46EF8"/>
    <w:rsid w:val="6CF62A1C"/>
    <w:rsid w:val="6D0871FC"/>
    <w:rsid w:val="6DE274EA"/>
    <w:rsid w:val="6EAD2990"/>
    <w:rsid w:val="6F7F4719"/>
    <w:rsid w:val="703541B8"/>
    <w:rsid w:val="70A15996"/>
    <w:rsid w:val="70BF5715"/>
    <w:rsid w:val="70DA0EB4"/>
    <w:rsid w:val="714874B8"/>
    <w:rsid w:val="717F6C52"/>
    <w:rsid w:val="73C208C1"/>
    <w:rsid w:val="74881315"/>
    <w:rsid w:val="75422471"/>
    <w:rsid w:val="75B25848"/>
    <w:rsid w:val="763A39CA"/>
    <w:rsid w:val="77575D2B"/>
    <w:rsid w:val="795B65F0"/>
    <w:rsid w:val="79A61082"/>
    <w:rsid w:val="7A2A6899"/>
    <w:rsid w:val="7AA008BF"/>
    <w:rsid w:val="7C7E030E"/>
    <w:rsid w:val="7D1943FF"/>
    <w:rsid w:val="7D53292C"/>
    <w:rsid w:val="7D755AD9"/>
    <w:rsid w:val="7E584F14"/>
    <w:rsid w:val="7EE271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link w:val="23"/>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pPr>
      <w:adjustRightInd w:val="0"/>
      <w:snapToGrid w:val="0"/>
      <w:spacing w:line="360" w:lineRule="auto"/>
    </w:pPr>
    <w:rPr>
      <w:rFonts w:ascii="宋体" w:hAnsi="Courier New"/>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2"/>
    <w:qFormat/>
    <w:uiPriority w:val="0"/>
    <w:pPr>
      <w:spacing w:line="360" w:lineRule="auto"/>
      <w:ind w:firstLine="420"/>
    </w:pPr>
    <w:rPr>
      <w:rFonts w:ascii="宋体" w:hAnsi="宋体"/>
      <w:sz w:val="24"/>
    </w:rPr>
  </w:style>
  <w:style w:type="paragraph" w:styleId="16">
    <w:name w:val="Body Text First Indent 2"/>
    <w:basedOn w:val="7"/>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Heading3"/>
    <w:basedOn w:val="1"/>
    <w:next w:val="1"/>
    <w:qFormat/>
    <w:uiPriority w:val="99"/>
    <w:pPr>
      <w:spacing w:before="16"/>
      <w:jc w:val="left"/>
    </w:pPr>
    <w:rPr>
      <w:rFonts w:ascii="仿宋_GB2312" w:hAnsi="宋体" w:eastAsia="仿宋_GB2312" w:cs="仿宋_GB2312"/>
      <w:b/>
      <w:bCs/>
      <w:sz w:val="24"/>
      <w:szCs w:val="24"/>
    </w:rPr>
  </w:style>
  <w:style w:type="character" w:customStyle="1" w:styleId="23">
    <w:name w:val="标题 2 字符"/>
    <w:link w:val="4"/>
    <w:qFormat/>
    <w:uiPriority w:val="0"/>
    <w:rPr>
      <w:rFonts w:ascii="宋体" w:hAnsi="宋体"/>
    </w:rPr>
  </w:style>
  <w:style w:type="paragraph" w:customStyle="1" w:styleId="24">
    <w:name w:val="Default"/>
    <w:qFormat/>
    <w:uiPriority w:val="0"/>
    <w:pPr>
      <w:widowControl w:val="0"/>
      <w:autoSpaceDE w:val="0"/>
      <w:autoSpaceDN w:val="0"/>
    </w:pPr>
    <w:rPr>
      <w:rFonts w:ascii="宋体" w:hAnsi="Times New Roman" w:eastAsia="宋体" w:cs="Times New Roman"/>
      <w:color w:val="000000"/>
      <w:sz w:val="24"/>
      <w:szCs w:val="24"/>
      <w:lang w:val="en-US" w:eastAsia="zh-CN" w:bidi="ar-SA"/>
    </w:rPr>
  </w:style>
  <w:style w:type="paragraph" w:customStyle="1" w:styleId="25">
    <w:name w:val="1"/>
    <w:basedOn w:val="1"/>
    <w:next w:val="8"/>
    <w:qFormat/>
    <w:uiPriority w:val="0"/>
    <w:rPr>
      <w:rFonts w:ascii="宋体" w:hAnsi="Courier New"/>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2184</Words>
  <Characters>2712</Characters>
  <Lines>0</Lines>
  <Paragraphs>0</Paragraphs>
  <TotalTime>37</TotalTime>
  <ScaleCrop>false</ScaleCrop>
  <LinksUpToDate>false</LinksUpToDate>
  <CharactersWithSpaces>2761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2024-11-28T10:26:00Z</dcterms:created>
  <dc:creator>Administrator</dc:creator>
  <cp:lastModifiedBy>杳杳</cp:lastModifiedBy>
  <cp:lastPrinted>2025-04-15T09:38:00Z</cp:lastPrinted>
  <dcterms:modified xsi:type="dcterms:W3CDTF">2025-04-21T01:10:32Z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842371CFCC414D1EA3C3BB22849962C6_13</vt:lpwstr>
  </property>
  <property fmtid="{D5CDD505-2E9C-101B-9397-08002B2CF9AE}" pid="4" name="KSOTemplateDocerSaveRecord">
    <vt:lpwstr>eyJoZGlkIjoiMTk2ZGQxMjEyNmQwNzAwY2ZiOWM1YTBiNmEwY2FkMDAiLCJ1c2VySWQiOiI0MDk0MTIwOTAifQ==</vt:lpwstr>
  </property>
</Properties>
</file>