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2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重庆东鸿城市运营管理有限责任公司市政园林机械采购</w:t>
      </w:r>
    </w:p>
    <w:p>
      <w:pPr>
        <w:widowControl/>
        <w:shd w:val="clear" w:color="auto" w:fill="FFFFFF"/>
        <w:spacing w:line="540" w:lineRule="atLeast"/>
        <w:jc w:val="center"/>
        <w:outlineLvl w:val="2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废标公告</w:t>
      </w:r>
    </w:p>
    <w:p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重庆东鸿城市运营管理有限责任公司市政园林机械采购</w:t>
      </w:r>
    </w:p>
    <w:p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二、项目废标的原因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  <w14:ligatures w14:val="none"/>
        </w:rPr>
        <w:t>有效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供应商不足三家。</w:t>
      </w:r>
    </w:p>
    <w:p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1、采购人：重庆东鸿城市运营管理有限责任公司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联系人：张老师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电话：15923737588</w:t>
      </w:r>
      <w:bookmarkStart w:id="0" w:name="_GoBack"/>
      <w:bookmarkEnd w:id="0"/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2、采购代理机构：重庆渝东勘测设计研究院有限公司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 xml:space="preserve">联系人：朱老师 </w:t>
      </w:r>
    </w:p>
    <w:p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14:ligatures w14:val="none"/>
        </w:rPr>
        <w:t>电话：15215147947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jEyZGI2NmViMGNmNDM1MzgwZmNmYjc5ZDU0YjAifQ=="/>
  </w:docVars>
  <w:rsids>
    <w:rsidRoot w:val="00136DAB"/>
    <w:rsid w:val="00121DAD"/>
    <w:rsid w:val="00136DAB"/>
    <w:rsid w:val="003120CC"/>
    <w:rsid w:val="003521B3"/>
    <w:rsid w:val="009A6731"/>
    <w:rsid w:val="189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2025-04-18T08:01:00Z</dcterms:created>
  <dc:creator>8613637804166</dc:creator>
  <cp:lastModifiedBy>彭鹏</cp:lastModifiedBy>
  <dcterms:modified xsi:type="dcterms:W3CDTF">2025-05-20T01:10:20Z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4AE5CF5543164C83BA9560AFF7F858DD_12</vt:lpwstr>
  </property>
</Properties>
</file>