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1617" w:type="dxa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75" w:type="dxa"/>
          <w:left w:w="150" w:type="dxa"/>
          <w:bottom w:w="75" w:type="dxa"/>
          <w:right w:w="150" w:type="dxa"/>
        </w:tblCellMar>
      </w:tblPr>
      <w:tblGrid>
        <w:gridCol w:w="2585"/>
        <w:gridCol w:w="9032"/>
      </w:tblGrid>
      <w:tr w14:paraId="1F9090C5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0AD1870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项目名称：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0FE7A59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 w:firstLine="0"/>
              <w:jc w:val="lef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重庆东鸿城市运营管理有限责任公司废弃食用油脂收运车辆采购（第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次）</w:t>
            </w:r>
          </w:p>
        </w:tc>
      </w:tr>
      <w:tr w14:paraId="13219A4B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091DC29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采购编号：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2971F25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/</w:t>
            </w:r>
          </w:p>
        </w:tc>
      </w:tr>
      <w:tr w14:paraId="2E4483C7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06D2EBE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项目类别：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3A5774B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​</w:t>
            </w:r>
            <w:r>
              <w:rPr>
                <w:rFonts w:hint="eastAsia"/>
                <w:lang w:val="en-US" w:eastAsia="zh-CN"/>
              </w:rPr>
              <w:t>货物</w:t>
            </w:r>
            <w:r>
              <w:t>类</w:t>
            </w:r>
          </w:p>
        </w:tc>
      </w:tr>
      <w:tr w14:paraId="46A21BD5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5326B1A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采购方式：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5D2BA73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rPr>
                <w:rFonts w:hint="eastAsia"/>
                <w:lang w:val="en-US" w:eastAsia="zh-CN"/>
              </w:rPr>
              <w:t>询价采购</w:t>
            </w:r>
          </w:p>
        </w:tc>
      </w:tr>
      <w:tr w14:paraId="498CE432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264EEEF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报名方式：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5E903FB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/</w:t>
            </w:r>
          </w:p>
        </w:tc>
      </w:tr>
      <w:tr w14:paraId="05C3ACF1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01FAAA2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投标文件递交地址：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7EF0EA6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重庆市垫江县桂溪镇镇中社区5楼51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1FCC557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4502B16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开标时间：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6BE8F98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 xml:space="preserve">2025年 </w:t>
            </w:r>
            <w:r>
              <w:rPr>
                <w:rFonts w:hint="eastAsia"/>
                <w:lang w:val="en-US" w:eastAsia="zh-CN"/>
              </w:rPr>
              <w:t>6</w:t>
            </w:r>
            <w:r>
              <w:t>月</w:t>
            </w:r>
            <w:r>
              <w:rPr>
                <w:rFonts w:hint="eastAsia"/>
                <w:lang w:val="en-US" w:eastAsia="zh-CN"/>
              </w:rPr>
              <w:t>30</w:t>
            </w:r>
            <w:r>
              <w:t>日 1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时 </w:t>
            </w:r>
            <w:r>
              <w:rPr>
                <w:rFonts w:hint="eastAsia"/>
                <w:lang w:val="en-US" w:eastAsia="zh-CN"/>
              </w:rPr>
              <w:t>00</w:t>
            </w:r>
            <w:r>
              <w:t xml:space="preserve"> 分</w:t>
            </w:r>
          </w:p>
        </w:tc>
      </w:tr>
      <w:tr w14:paraId="4462C3EC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17FB8DA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开标地址：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3707C8B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重庆市垫江县桂溪镇镇中社区5楼51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599C256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32DA49D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采购单位：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3295769A">
            <w:pPr>
              <w:snapToGrid w:val="0"/>
              <w:spacing w:line="420" w:lineRule="exact"/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重庆东鸿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城市运营管理有限责任公司  </w:t>
            </w:r>
          </w:p>
        </w:tc>
      </w:tr>
      <w:tr w14:paraId="79730E31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5CF08FF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项目负责人：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259E384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rPr>
                <w:rFonts w:hint="eastAsia"/>
                <w:lang w:val="en-US" w:eastAsia="zh-CN"/>
              </w:rPr>
              <w:t>张</w:t>
            </w:r>
            <w:r>
              <w:t>老师</w:t>
            </w:r>
            <w:bookmarkStart w:id="0" w:name="_GoBack"/>
            <w:bookmarkEnd w:id="0"/>
          </w:p>
        </w:tc>
      </w:tr>
      <w:tr w14:paraId="72DD337E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12A2E7B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t>招标采购：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left w:w="75" w:type="dxa"/>
              <w:right w:w="75" w:type="dxa"/>
            </w:tcMar>
            <w:vAlign w:val="center"/>
          </w:tcPr>
          <w:p w14:paraId="15445C7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15" w:lineRule="atLeast"/>
              <w:ind w:left="0" w:right="0"/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重庆东鸿城市运营管理有限责任公司  </w:t>
            </w:r>
          </w:p>
        </w:tc>
      </w:tr>
    </w:tbl>
    <w:p w14:paraId="4617A28F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/>
      </w:pPr>
    </w:p>
    <w:p w14:paraId="026F81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0BEF4485"/>
    <w:rsid w:val="4A1947CF"/>
    <w:rsid w:val="53E65AA1"/>
    <w:rsid w:val="55E5285E"/>
    <w:rsid w:val="5F744E0D"/>
    <w:rsid w:val="63FD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2"/>
    </w:pPr>
    <w:rPr>
      <w:b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190</Characters>
  <Lines>0</Lines>
  <Paragraphs>0</Paragraphs>
  <TotalTime>0</TotalTime>
  <ScaleCrop>false</ScaleCrop>
  <LinksUpToDate>false</LinksUpToDate>
  <CharactersWithSpaces>198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2018-07-11T15:11:00Z</dcterms:created>
  <dc:creator>d</dc:creator>
  <cp:lastModifiedBy>云端筑梦师</cp:lastModifiedBy>
  <dcterms:modified xsi:type="dcterms:W3CDTF">2025-06-23T07:14:22Z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eyJoZGlkIjoiMWMxOWFkNGM0YmVjNzEyYWFiMzJhYzg1ZGFmZTQ2YmUiLCJ1c2VySWQiOiI1MzYyMDQzOTkifQ==</vt:lpwstr>
  </property>
  <property fmtid="{D5CDD505-2E9C-101B-9397-08002B2CF9AE}" pid="4" name="ICV">
    <vt:lpwstr>537E17079613436D84064545FBAB4305_13</vt:lpwstr>
  </property>
</Properties>
</file>