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丹源安保服务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有限公司</w:t>
      </w:r>
    </w:p>
    <w:p w14:paraId="46DD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于</w:t>
      </w:r>
      <w:r>
        <w:rPr>
          <w:rFonts w:hint="eastAsia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松林小区路灯光伏改造询价采购的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公告</w:t>
      </w:r>
    </w:p>
    <w:p w14:paraId="7992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350588BC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为提升小区照明品质、实现节能降耗，现对松林小区86盏路灯光伏改造项目进行公开询价采购，择优选取合作供应商，具体事项公告如下:</w:t>
      </w:r>
    </w:p>
    <w:p w14:paraId="77F2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一、项目基本情况</w:t>
      </w:r>
    </w:p>
    <w:p w14:paraId="224474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松林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小区8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盏路灯光伏改造项目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C315A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项目地点：重庆市垫江县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松林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小区（具体位置可实地踏勘）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E829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项目内容：对小区内8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盏原有路灯进行光伏改造，拆除原有老旧灯具及线路，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一体化光伏路灯（含光伏板、LED光源、锂电池、控制器、灯杆加固/更换等），包含设备供货、运输、安装、调试、质保及售后等全部工作内容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E9F5E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项目预算：人民币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75600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元（大写：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柒万伍仟陆佰元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整，含税包干价，含人工、材料、运输、安装、调试、质保等所有费用）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887D5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工期要求：</w:t>
      </w:r>
      <w:r>
        <w:rPr>
          <w:rFonts w:hint="eastAsia" w:eastAsia="方正仿宋_GBK" w:cs="Times New Roman"/>
          <w:sz w:val="32"/>
          <w:szCs w:val="32"/>
          <w:lang w:eastAsia="zh-CN"/>
        </w:rPr>
        <w:t>路灯光伏改造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合同签订后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个工作日内完成全部改造并验收合格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EAE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2CD5724D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具有独立承担民事责任的能力，持有有效的营业执照，经营范围包含光伏产品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设备销售、电气安装服务、太阳能发电技术服务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 w14:paraId="7F0F9218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具备履行合同所必需的设备、专业技术人员及施工能力，能提供光伏路灯相关产品合格证明、检测报告；</w:t>
      </w:r>
    </w:p>
    <w:p w14:paraId="0036D501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近3年内无重大违法违规记录、无失信行为，未被列入经营异常名录；</w:t>
      </w:r>
    </w:p>
    <w:p w14:paraId="5E9FE6F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（四）参与投标单位需具备安全生产许可证”证书（建筑施工类型）；</w:t>
      </w:r>
    </w:p>
    <w:p w14:paraId="08032062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本项目不接受联合体报价，不允许分包、转包。</w:t>
      </w:r>
    </w:p>
    <w:p w14:paraId="72C7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三、挂网及报价时间</w:t>
      </w:r>
    </w:p>
    <w:p w14:paraId="3F0B551E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（一）挂网公告期：5个工作日（自2026年3月27日09：00至2026年4月3日上午10:00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 w14:paraId="166D106D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（二）报名截止时间：2026年4月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上午10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：00（逾期递交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文件视为无效）；</w:t>
      </w:r>
    </w:p>
    <w:p w14:paraId="6BC28816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（三）开标时间：2026年4月3日10：00（逾期递交报价文件视为无效）；</w:t>
      </w:r>
    </w:p>
    <w:p w14:paraId="60FFB87A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（四）报价方式：供应商将密封报价文件（资质文件、报价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报价清单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中国信用查询报告表、施工整改方案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等）递交至公司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12楼会议室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（地址：重庆市垫江县财富商务大厦，联系人：陈老师，联系电话：13896660929）。</w:t>
      </w:r>
    </w:p>
    <w:p w14:paraId="457D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四、投标保证金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缴纳账户</w:t>
      </w:r>
    </w:p>
    <w:p w14:paraId="0F24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投标保证金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元，确定供应商中标后投标保证金自动转为质量保证金，待质保期满后无息退还。</w:t>
      </w:r>
    </w:p>
    <w:p w14:paraId="4F20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单位名称：重庆丹源安保服务有限公司</w:t>
      </w:r>
    </w:p>
    <w:p w14:paraId="42B7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企业地址：重庆市垫江县桂阳街道桂西大道南段168号12-2</w:t>
      </w:r>
    </w:p>
    <w:p w14:paraId="1754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电话：74618587</w:t>
      </w:r>
    </w:p>
    <w:p w14:paraId="5452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开户行：重庆银行股份有限公司垫江支公司</w:t>
      </w:r>
    </w:p>
    <w:p w14:paraId="5A29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开户账号：820102029007621586</w:t>
      </w:r>
    </w:p>
    <w:p w14:paraId="1BCE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统一社会信用代码：91500231582836392R</w:t>
      </w:r>
    </w:p>
    <w:p w14:paraId="462D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开标时需提供投标保证金缴纳凭证、并在开标时限内，（逾期缴纳视为无效）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2112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五、技术及质量要求</w:t>
      </w:r>
    </w:p>
    <w:p w14:paraId="129F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（一）光伏组件含光源要求：10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0W LED灯头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80W光伏板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AH磷酸铁锂电池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869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（二）电池品牌要求：宁德时代;</w:t>
      </w:r>
    </w:p>
    <w:p w14:paraId="23201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光控+时控+市电互补器 品牌为(阿尔普斯)；</w:t>
      </w:r>
    </w:p>
    <w:p w14:paraId="4AEA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（四）整体质保：项目整体质保不低于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年，质保期内免费维修、更换故障部件。</w:t>
      </w:r>
    </w:p>
    <w:p w14:paraId="53B6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六、评审方式</w:t>
      </w:r>
    </w:p>
    <w:p w14:paraId="62BC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本次询价采用低价评审法，在满足项目技术、质量、工期要求且资格合格的前提下，结合报价、产品品质、质保期限、确定成交供应商。</w:t>
      </w:r>
    </w:p>
    <w:p w14:paraId="5A67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七、其他事项</w:t>
      </w:r>
    </w:p>
    <w:p w14:paraId="74C7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）报价文件需加盖单位公章，密封完好，资料不全、未按要求提交的视为无效报价；</w:t>
      </w:r>
    </w:p>
    <w:p w14:paraId="463A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）成交结果将在渝垫集团官网公示1个工作日，无异议后签订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路灯光伏改造合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同；</w:t>
      </w:r>
    </w:p>
    <w:p w14:paraId="2F7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本公告最终解释权归重庆丹源安保服务有限公司物业事业部所有。</w:t>
      </w:r>
    </w:p>
    <w:p w14:paraId="39EE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B7C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  报价函及相关资料格式</w:t>
      </w:r>
    </w:p>
    <w:p w14:paraId="3F82FA06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468F5C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750594C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F19A431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BBFD634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AFE7AD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1EE9850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3C62CFD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3653B6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988619D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28D3B85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3E856A64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EA290A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92606EB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50EE4D3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0D05BF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BDA23E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1DB852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3134609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BD35D1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FF44CC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9C3EDD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23DE51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附件</w:t>
      </w:r>
    </w:p>
    <w:p w14:paraId="1E28B6E8">
      <w:pPr>
        <w:pageBreakBefore w:val="0"/>
        <w:wordWrap/>
        <w:overflowPunct/>
        <w:topLinePunct w:val="0"/>
        <w:bidi w:val="0"/>
        <w:adjustRightInd/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（一）报价函</w:t>
      </w:r>
    </w:p>
    <w:p w14:paraId="294DE5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</w:p>
    <w:p w14:paraId="483E3FA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auto"/>
          <w:szCs w:val="28"/>
        </w:rPr>
        <w:t>报价函</w:t>
      </w:r>
    </w:p>
    <w:p w14:paraId="359662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丹源安保服务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5D3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我方收到（项目名称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：关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松林小区路灯光伏改造询价采购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）的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，经详细研究，决定参加该项目的报价。</w:t>
      </w:r>
    </w:p>
    <w:p w14:paraId="469852C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1.愿意按照询价通知书中的一切要求，提供本项目的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维保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技术服务，项目报价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费用总价</w:t>
      </w:r>
      <w:r>
        <w:rPr>
          <w:rFonts w:hint="eastAsia" w:eastAsia="方正仿宋_GBK" w:cs="Times New Roman"/>
          <w:color w:val="auto"/>
          <w:sz w:val="24"/>
          <w:szCs w:val="24"/>
          <w:u w:val="none"/>
          <w:lang w:val="en-US" w:eastAsia="zh-CN"/>
        </w:rPr>
        <w:t>小写：</w:t>
      </w:r>
      <w:r>
        <w:rPr>
          <w:rFonts w:hint="eastAsia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元，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总价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人民币大写：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以我公司报价为准。</w:t>
      </w:r>
    </w:p>
    <w:p w14:paraId="6FD3FC2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2.我方现提交的响应文件为：响应文件正本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份，副本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份。</w:t>
      </w:r>
    </w:p>
    <w:p w14:paraId="5AE3904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3.我方承诺：本次报价的有效期为提交响应文件截止时间起90天。</w:t>
      </w:r>
    </w:p>
    <w:p w14:paraId="16D7AC1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4.我方完全理解和接受贵方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通知书的一切规定和要求及评审办法。</w:t>
      </w:r>
    </w:p>
    <w:p w14:paraId="5C0ABDA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5.在整个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过程中，我方若有违规行为，接受按照《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相关要求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》之规定给予惩罚。</w:t>
      </w:r>
    </w:p>
    <w:p w14:paraId="4B1F48B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6.我方若成为成交供应商，将按照最终报价结果签订合同，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严格履行合同义务。本承诺函将成为合同不可分割的一部分，与合同具有同等的法律效力。</w:t>
      </w:r>
    </w:p>
    <w:p w14:paraId="2A91CE0E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7.我方同意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通知书规定，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我方成为成交供应商，保证在接到成交通知书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后，按照公告进行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履约保证金缴纳，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按时履约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。</w:t>
      </w:r>
    </w:p>
    <w:p w14:paraId="4CB529E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8.我方为采购项目提供定期检查、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完善维保档案、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维护和保养电梯，确保其安全运行，并及时处理故障和隐患等服务。</w:t>
      </w:r>
    </w:p>
    <w:p w14:paraId="20CB8A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480C15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（公章）或自然人签署：</w:t>
      </w:r>
    </w:p>
    <w:p w14:paraId="2D78C651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</w:p>
    <w:p w14:paraId="0F66CDF4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传真：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</w:p>
    <w:p w14:paraId="2192BF8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网址：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  邮编：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408300</w:t>
      </w:r>
    </w:p>
    <w:p w14:paraId="28C502D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 年   月   日</w:t>
      </w:r>
    </w:p>
    <w:p w14:paraId="0F74A49E"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1BD45C5A">
      <w:pPr>
        <w:bidi w:val="0"/>
        <w:rPr>
          <w:rFonts w:hint="default"/>
          <w:lang w:val="en-US" w:eastAsia="zh-CN"/>
        </w:rPr>
      </w:pPr>
    </w:p>
    <w:p w14:paraId="7A6621B0">
      <w:pPr>
        <w:bidi w:val="0"/>
        <w:rPr>
          <w:rFonts w:hint="default"/>
          <w:lang w:val="en-US" w:eastAsia="zh-CN"/>
        </w:rPr>
      </w:pPr>
    </w:p>
    <w:p w14:paraId="7056B3CD">
      <w:pPr>
        <w:bidi w:val="0"/>
        <w:rPr>
          <w:rFonts w:hint="default"/>
          <w:lang w:val="en-US" w:eastAsia="zh-CN"/>
        </w:rPr>
      </w:pPr>
    </w:p>
    <w:p w14:paraId="05D2C331">
      <w:pPr>
        <w:bidi w:val="0"/>
        <w:rPr>
          <w:rFonts w:hint="default"/>
          <w:lang w:val="en-US" w:eastAsia="zh-CN"/>
        </w:rPr>
      </w:pPr>
    </w:p>
    <w:p w14:paraId="0026BBA3">
      <w:pPr>
        <w:bidi w:val="0"/>
        <w:rPr>
          <w:rFonts w:hint="default"/>
          <w:lang w:val="en-US" w:eastAsia="zh-CN"/>
        </w:rPr>
      </w:pPr>
    </w:p>
    <w:p w14:paraId="156B1CDB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营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分项报价明细表</w:t>
      </w:r>
    </w:p>
    <w:p w14:paraId="1E6AD913">
      <w:pPr>
        <w:tabs>
          <w:tab w:val="left" w:pos="469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7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5"/>
        <w:gridCol w:w="645"/>
        <w:gridCol w:w="2655"/>
        <w:gridCol w:w="780"/>
        <w:gridCol w:w="765"/>
        <w:gridCol w:w="1005"/>
        <w:gridCol w:w="930"/>
      </w:tblGrid>
      <w:tr w14:paraId="5685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规格明细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 w14:paraId="17FD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路灯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100WLED光源，色温6000k，品牌阿尔普斯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8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65014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光伏板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80W光伏板，3A光伏板，品牌鼎泰800*670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A2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3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FD12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65AH磷酸铁锂电池，3.2v，品牌宁德时代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A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4A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065D8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9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支架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镀锌光伏支架，品牌昼辉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1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A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庭院灯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光源：15WLED光源，色温6000k，品牌普瑞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光伏板：30w光伏板，3a光伏板，品牌鼎泰30*30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电池：20ah磷酸铁锂电池，3.2v，品牌宁德时代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外形：一体压铸，品牌昼辉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E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光控+时控+市电互补器 (阿尔普斯)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2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基础加固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混凝土加固方案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DC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辅材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电线、螺栓等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3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E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2D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人工费、机械费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B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F9887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7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普票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EEDB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B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8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34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2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7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A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9A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08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D3A65">
            <w:pPr>
              <w:keepNext w:val="0"/>
              <w:keepLines w:val="0"/>
              <w:widowControl/>
              <w:suppressLineNumbers w:val="0"/>
              <w:ind w:left="0" w:leftChars="0" w:firstLine="420" w:firstLine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 明：以上产品质保2年；免费售后时限为6个月。</w:t>
            </w:r>
          </w:p>
        </w:tc>
      </w:tr>
    </w:tbl>
    <w:p w14:paraId="3B5AC907">
      <w:pPr>
        <w:tabs>
          <w:tab w:val="left" w:pos="469"/>
        </w:tabs>
        <w:bidi w:val="0"/>
        <w:jc w:val="left"/>
        <w:rPr>
          <w:rFonts w:hint="default"/>
          <w:lang w:val="en-US" w:eastAsia="zh-CN"/>
        </w:rPr>
        <w:sectPr>
          <w:footerReference r:id="rId3" w:type="default"/>
          <w:pgSz w:w="11907" w:h="16840"/>
          <w:pgMar w:top="1984" w:right="1446" w:bottom="1644" w:left="1446" w:header="851" w:footer="992" w:gutter="0"/>
          <w:pgNumType w:fmt="decimal" w:start="1"/>
          <w:cols w:space="720" w:num="1"/>
          <w:docGrid w:linePitch="380" w:charSpace="-5735"/>
        </w:sectPr>
      </w:pPr>
    </w:p>
    <w:p w14:paraId="0555476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营业执照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5842AACC">
      <w:pPr>
        <w:pageBreakBefore w:val="0"/>
        <w:wordWrap/>
        <w:overflowPunct/>
        <w:topLinePunct w:val="0"/>
        <w:bidi w:val="0"/>
        <w:adjustRightInd/>
        <w:rPr>
          <w:rFonts w:hint="default" w:ascii="Times New Roman" w:hAnsi="Times New Roman" w:eastAsia="方正仿宋_GBK" w:cs="Times New Roman"/>
          <w:b/>
          <w:bCs/>
          <w:sz w:val="24"/>
          <w:szCs w:val="18"/>
          <w:lang w:eastAsia="zh-CN"/>
        </w:rPr>
      </w:pPr>
    </w:p>
    <w:p w14:paraId="6C4F9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BDC2309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法定代表人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或授权委托人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身份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4D537016">
      <w:pPr>
        <w:rPr>
          <w:rFonts w:hint="default" w:ascii="Times New Roman" w:hAnsi="Times New Roman" w:cs="Times New Roman"/>
          <w:lang w:val="en-US" w:eastAsia="zh-CN"/>
        </w:rPr>
      </w:pPr>
    </w:p>
    <w:p w14:paraId="48746D98">
      <w:pPr>
        <w:bidi w:val="0"/>
        <w:rPr>
          <w:rFonts w:hint="default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37F7ED1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1E51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E6786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F3DE3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3C538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D66E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C10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D5295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5C9E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9069A7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520B3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2411D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4E37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17AD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A08A4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741F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4DA9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3DDB62">
      <w:pPr>
        <w:tabs>
          <w:tab w:val="left" w:pos="80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67248576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587B466C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C2B2259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1C5939B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9E132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68CC7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CBD58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C623E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47B8DD0">
      <w:pPr>
        <w:bidi w:val="0"/>
        <w:ind w:firstLine="215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CE3D0D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）拟投入本项目的作业人员资质证书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0E255011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1DCD92D8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6B975B5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AA217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955328E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244A21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D364912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2251B2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2022535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608796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BDE22B0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04DFA8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AC78F0E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36462C1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2BE1FE">
      <w:pPr>
        <w:pStyle w:val="2"/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）公司信用查询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报告</w:t>
      </w:r>
    </w:p>
    <w:p w14:paraId="0C266D0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5DEB33C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4F283B9B">
      <w:pPr>
        <w:rPr>
          <w:rFonts w:hint="default" w:ascii="Times New Roman" w:hAnsi="Times New Roman" w:cs="Times New Roman"/>
          <w:lang w:val="en-US" w:eastAsia="zh-CN"/>
        </w:rPr>
      </w:pPr>
    </w:p>
    <w:p w14:paraId="3BE63DEF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6864CE7A">
      <w:pPr>
        <w:rPr>
          <w:rFonts w:hint="default" w:ascii="Times New Roman" w:hAnsi="Times New Roman" w:cs="Times New Roman"/>
          <w:lang w:val="en-US" w:eastAsia="zh-CN"/>
        </w:rPr>
      </w:pPr>
    </w:p>
    <w:p w14:paraId="2728022D">
      <w:pPr>
        <w:pStyle w:val="3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A5C7F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施工整改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57A852D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B87D37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CD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B4F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B4F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wYjI3ZGRkMTUzMGZiYWU2MThhYzU4OTNiY2IifQ=="/>
  </w:docVars>
  <w:rsids>
    <w:rsidRoot w:val="00000000"/>
    <w:rsid w:val="01D84E9C"/>
    <w:rsid w:val="052878D5"/>
    <w:rsid w:val="059E7B97"/>
    <w:rsid w:val="07E17A9D"/>
    <w:rsid w:val="07F25F78"/>
    <w:rsid w:val="1525798D"/>
    <w:rsid w:val="1598454A"/>
    <w:rsid w:val="15D112BB"/>
    <w:rsid w:val="180C273E"/>
    <w:rsid w:val="1D337F65"/>
    <w:rsid w:val="1EA22DC0"/>
    <w:rsid w:val="1F512658"/>
    <w:rsid w:val="20D01A0D"/>
    <w:rsid w:val="20D65FDF"/>
    <w:rsid w:val="27363334"/>
    <w:rsid w:val="2B304942"/>
    <w:rsid w:val="314C004B"/>
    <w:rsid w:val="32546D64"/>
    <w:rsid w:val="344E21D1"/>
    <w:rsid w:val="37FC2378"/>
    <w:rsid w:val="3AC54CA3"/>
    <w:rsid w:val="3E5527E2"/>
    <w:rsid w:val="3FA27361"/>
    <w:rsid w:val="43BA68A1"/>
    <w:rsid w:val="48DD3AFF"/>
    <w:rsid w:val="4BE05585"/>
    <w:rsid w:val="4EFA0C48"/>
    <w:rsid w:val="548D2949"/>
    <w:rsid w:val="56DE2F1C"/>
    <w:rsid w:val="574511ED"/>
    <w:rsid w:val="5C1578D3"/>
    <w:rsid w:val="5E196F30"/>
    <w:rsid w:val="5E1B2608"/>
    <w:rsid w:val="5FBF4F44"/>
    <w:rsid w:val="60A725D1"/>
    <w:rsid w:val="64992B79"/>
    <w:rsid w:val="66770E73"/>
    <w:rsid w:val="67896ED4"/>
    <w:rsid w:val="68415A73"/>
    <w:rsid w:val="68E744FF"/>
    <w:rsid w:val="69043521"/>
    <w:rsid w:val="69A40916"/>
    <w:rsid w:val="6A391911"/>
    <w:rsid w:val="6BC06C3D"/>
    <w:rsid w:val="6C97174C"/>
    <w:rsid w:val="6C9A7CAA"/>
    <w:rsid w:val="6C9F4AA4"/>
    <w:rsid w:val="6D965EA7"/>
    <w:rsid w:val="6D9B170F"/>
    <w:rsid w:val="6E7206C2"/>
    <w:rsid w:val="70CC398E"/>
    <w:rsid w:val="758F1B5A"/>
    <w:rsid w:val="7796707A"/>
    <w:rsid w:val="786F5C73"/>
    <w:rsid w:val="792A41BB"/>
    <w:rsid w:val="7A664E53"/>
    <w:rsid w:val="7AC44982"/>
    <w:rsid w:val="7E896090"/>
    <w:rsid w:val="7F34107C"/>
    <w:rsid w:val="7F7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ead454b0-71a9-46d9-b8b7-f592ec76cc13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5B38A905</paraID>
      <start>22</start>
      <end>24</end>
      <status>modified</status>
      <modifiedWord>位在</modifiedWord>
      <trackRevisions>false</trackRevisions>
    </reviewItem>
    <reviewItem>
      <errorID>c2a86d54-231c-4f9c-ae90-ae45193c668b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4A2BC057</paraID>
      <start>0</start>
      <end>8</end>
      <status>modified</status>
      <modifiedWord>统一社会信用代码</modifiedWord>
      <trackRevisions>false</trackRevisions>
    </reviewItem>
    <reviewItem>
      <errorID>cfaaebe7-2d6a-4b70-96d5-9949b0b64fa2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4B1F48B4</paraID>
      <start>27</start>
      <end>28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9d335-ceb0-4d48-8c74-c6216bb8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1865</Words>
  <Characters>1987</Characters>
  <Lines>0</Lines>
  <Paragraphs>0</Paragraphs>
  <TotalTime>58</TotalTime>
  <ScaleCrop>false</ScaleCrop>
  <LinksUpToDate>false</LinksUpToDate>
  <CharactersWithSpaces>2172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陈先涛</cp:lastModifiedBy>
  <cp:lastPrinted>2026-03-26T09:15:09Z</cp:lastPrinted>
  <dcterms:modified xsi:type="dcterms:W3CDTF">2026-03-26T09:26:33Z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133DA5D224C64043BBBB63C90576134F_13</vt:lpwstr>
  </property>
  <property fmtid="{D5CDD505-2E9C-101B-9397-08002B2CF9AE}" pid="4" name="KSOTemplateDocerSaveRecord">
    <vt:lpwstr>eyJoZGlkIjoiN2EzMzkwYjI3ZGRkMTUzMGZiYWU2MThhYzU4OTNiY2IiLCJ1c2VySWQiOiI2OTcwMTM5OTIifQ==</vt:lpwstr>
  </property>
</Properties>
</file>